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招聘岗位介绍表</w:t>
      </w:r>
    </w:p>
    <w:tbl>
      <w:tblPr>
        <w:tblStyle w:val="6"/>
        <w:tblpPr w:leftFromText="180" w:rightFromText="180" w:vertAnchor="text" w:horzAnchor="page" w:tblpX="1810" w:tblpY="389"/>
        <w:tblOverlap w:val="never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628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薪资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C语言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62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有计算机相关专业本科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及以上学历；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至少5年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以上工作经验，研究生至少3年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原则上不超过35岁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精通C/C++语言；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熟悉Oracle、MySQL等一种以上数据库；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具有良好的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沟通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，有一定的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培训教学经验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本科生不低于8万/年，研究生不低于10万/年，其他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按照南昌大学人事处合同制管理办法执行。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Python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62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有计算机相关专业本科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至少5年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以上工作经验，研究生至少3年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原则上不超过35岁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3.精通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Python语言，掌握第三方框架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并能够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熟练运用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4.在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爬虫,人工智能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自动化测试及数据分析领域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有一定研究基础；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具有良好的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沟通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，有一定的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培训教学经验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本科生不低于8万/年，研究生不低于10万/年，其他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按照南昌大学人事处合同制管理办法执行。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数据分析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62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有计算机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、数学应用类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相关专业本科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至少5年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以上工作经验，研究生至少3年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原则上不超过35岁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精通Java、Python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一种语言，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Linux操作系统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shell命令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Hadoop、hive、HBASE、spark、flink等大数据研发工具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熟悉机器学习和数据挖掘的基本算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具有良好的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沟通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，有一定的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培训教学经验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本科生不低于8万/年，研究生不低于10万/年，其他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按照南昌大学人事处合同制管理办法执行。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信息安全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6289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有计算机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、网络信息安全类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相关专业本科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至少5年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以上工作经验，研究生至少3年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原则上不超过35岁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3.熟悉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web安全基础、web安全工具使用、漏洞利用、CTF、代码审计等；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有CCNA，HCNE、CCNP、HCSE、软考中高级等认证和相关网络安全行业工作经验者优先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具有良好的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沟通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，有一定的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培训教学经验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本科生不低于8万/年，研究生不低于10万/年，其他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按照南昌大学人事处合同制管理办法执行。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院长助理</w:t>
            </w:r>
          </w:p>
        </w:tc>
        <w:tc>
          <w:tcPr>
            <w:tcW w:w="6289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计算机、信息管理类相关专业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本科至少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以上工作经验，研究生至少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原则上不超过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有管理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10人以上团队工作经验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较强的文字功底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能够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协助院长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完成各项文件材料撰写审核，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有良好的沟通与协调能力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5.具有申报省级以上科研项目经验者优先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本科生不低于10万/年，研究生不低于12万/年，其他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按照南昌大学人事处合同制管理办法执行。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办公室文员（设计方向）</w:t>
            </w:r>
          </w:p>
        </w:tc>
        <w:tc>
          <w:tcPr>
            <w:tcW w:w="6289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设计类或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相关专业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至少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以上工作经验，研究生至少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原则上不超过35岁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有丰富的各类文案、PPT制作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及设计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经验，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能够独立完成各项活动策划及文案的制作设计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熟练使用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ffice办公软件，以及Adobe Photoshop、Illustrator等设计软件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，有视频剪辑及非线录制经验者优先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具备较强的逻辑思维和视觉效果表现能力，有较好的信息读取、理解和提炼能力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，有较强的沟通能力，能够协助完成其他设计类工作；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本科生不低于8万/年，研究生不低于10万/年，其他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按照南昌大学人事处合同制管理办法执行。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134" w:bottom="1440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277870" cy="417195"/>
          <wp:effectExtent l="0" t="0" r="0" b="1905"/>
          <wp:docPr id="1" name="图片 1" descr="研究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究院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87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3F1692"/>
    <w:multiLevelType w:val="singleLevel"/>
    <w:tmpl w:val="8C3F16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2D9835"/>
    <w:multiLevelType w:val="singleLevel"/>
    <w:tmpl w:val="9D2D98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5B14F6D"/>
    <w:multiLevelType w:val="singleLevel"/>
    <w:tmpl w:val="35B14F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F97CB29"/>
    <w:multiLevelType w:val="singleLevel"/>
    <w:tmpl w:val="7F97CB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N2VmNmI0NTFjNmEwODM5MTVhNGE4MDQ4MWE0MDkifQ=="/>
  </w:docVars>
  <w:rsids>
    <w:rsidRoot w:val="4A033574"/>
    <w:rsid w:val="02FA0994"/>
    <w:rsid w:val="049A7BD3"/>
    <w:rsid w:val="054B3F96"/>
    <w:rsid w:val="065344DE"/>
    <w:rsid w:val="0D8439D4"/>
    <w:rsid w:val="120708CD"/>
    <w:rsid w:val="211C7E96"/>
    <w:rsid w:val="216D5C06"/>
    <w:rsid w:val="26DD00C8"/>
    <w:rsid w:val="292C0F27"/>
    <w:rsid w:val="2E03093A"/>
    <w:rsid w:val="2E906637"/>
    <w:rsid w:val="3CF13282"/>
    <w:rsid w:val="4A033574"/>
    <w:rsid w:val="4AC71F22"/>
    <w:rsid w:val="4D722F52"/>
    <w:rsid w:val="60570CCE"/>
    <w:rsid w:val="75DA08FB"/>
    <w:rsid w:val="75FD3574"/>
    <w:rsid w:val="79E257F4"/>
    <w:rsid w:val="7C6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540</Characters>
  <Lines>0</Lines>
  <Paragraphs>0</Paragraphs>
  <TotalTime>108</TotalTime>
  <ScaleCrop>false</ScaleCrop>
  <LinksUpToDate>false</LinksUpToDate>
  <CharactersWithSpaces>551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2022-10-10T02:47:00Z</dcterms:created>
  <dc:creator>琉 璃。</dc:creator>
  <cp:lastModifiedBy>琉 璃。</cp:lastModifiedBy>
  <cp:lastPrinted>2022-10-12T01:29:00Z</cp:lastPrinted>
  <dcterms:modified xsi:type="dcterms:W3CDTF">2022-10-12T03:22:15Z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46BEB29F70CD49F69C18C3A425B520E9</vt:lpwstr>
  </property>
</Properties>
</file>