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EB443">
      <w:pPr>
        <w:widowControl/>
        <w:shd w:val="clear" w:color="auto" w:fill="FFFFFF"/>
        <w:spacing w:before="75" w:after="75"/>
        <w:jc w:val="center"/>
        <w:rPr>
          <w:rFonts w:ascii="宋体" w:hAnsi="宋体" w:eastAsia="宋体" w:cs="宋体"/>
          <w:b/>
          <w:bCs/>
          <w:color w:val="000000"/>
          <w:spacing w:val="-1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南昌大学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建筑与设计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eastAsia="zh-CN"/>
        </w:rPr>
        <w:t>学院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2026年科研助理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招聘公告</w:t>
      </w:r>
    </w:p>
    <w:p w14:paraId="4FF945AA">
      <w:pPr>
        <w:widowControl/>
        <w:shd w:val="clear" w:color="auto" w:fill="FFFFFF"/>
        <w:spacing w:before="75" w:after="75"/>
        <w:jc w:val="left"/>
        <w:rPr>
          <w:rFonts w:ascii="仿宋" w:hAnsi="仿宋" w:eastAsia="仿宋" w:cs="仿宋"/>
          <w:spacing w:val="-1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</w:rPr>
        <w:t xml:space="preserve">     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南昌大学建筑与设计学院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工作需要，遵循“公开、平等、择优”原则，现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面向社会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公开招聘科研助理人员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专技岗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非事业编制）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具体招聘事项如下：</w:t>
      </w:r>
    </w:p>
    <w:p w14:paraId="4E5E28A4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一、招聘条件</w:t>
      </w:r>
    </w:p>
    <w:p w14:paraId="0A5A5AF6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28周岁（含）以下；</w:t>
      </w:r>
    </w:p>
    <w:p w14:paraId="2FD276DA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本科及以上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学历、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学士及以上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学位；</w:t>
      </w:r>
    </w:p>
    <w:p w14:paraId="64E8DEFD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建筑学（82801）、市场营销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120202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公共事业管理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120401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）、行政管理（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120402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专业。</w:t>
      </w:r>
    </w:p>
    <w:p w14:paraId="171FD1BA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二、报名时间及方式</w:t>
      </w:r>
    </w:p>
    <w:p w14:paraId="29E9A2D3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（一）报名时间：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2026年1月13日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2026年1月19日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15A64F0">
      <w:pPr>
        <w:widowControl/>
        <w:spacing w:line="560" w:lineRule="exact"/>
        <w:ind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4C9175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firstLine="636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报名人员请填写附件1《南昌大学非事业编制人员应聘报名表》与附件2《南昌大学非事业编制报名人员近亲属报告承诺书》，并连同个人简历、学历学位证书、半年内开具的党员证明等材料一同制成压缩包（命名格式：姓名+电话），发送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limingfei@ncu.edu.cn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报名人员提交的各项材料内容必须真实，内容不全或与要求不符的，不予受理；对弄虚作假者，一经查实将取消报名资格。</w:t>
      </w:r>
    </w:p>
    <w:p w14:paraId="595494E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4F4B90A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（一）初审</w:t>
      </w:r>
    </w:p>
    <w:p w14:paraId="000FDC7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2026年1月20日—2026年1月21日，资格审查。</w:t>
      </w:r>
    </w:p>
    <w:p w14:paraId="6F86D3B9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（二）考核</w:t>
      </w:r>
    </w:p>
    <w:p w14:paraId="4027E86F">
      <w:pPr>
        <w:pStyle w:val="5"/>
        <w:widowControl/>
        <w:shd w:val="clear" w:color="auto" w:fill="FFFFFF"/>
        <w:spacing w:beforeAutospacing="0" w:afterAutospacing="0" w:line="560" w:lineRule="exact"/>
        <w:ind w:left="319" w:leftChars="152" w:firstLine="648" w:firstLineChars="204"/>
        <w:jc w:val="both"/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资格审查合格的报名人员参加考核，考核安排另行通知。</w:t>
      </w:r>
    </w:p>
    <w:p w14:paraId="457D37F6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1A79A167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拟入职人员经考察录用后，签订聘用合同，享受《南昌大学自主聘用科研助理管理暂行办法》条款规定待遇。</w:t>
      </w:r>
    </w:p>
    <w:p w14:paraId="12D1CBE0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五、报名及联系方式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94DDD84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报名邮箱：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limingfei@ncu.edu.cn</w:t>
      </w:r>
    </w:p>
    <w:p w14:paraId="25F102E6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联系人：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李老师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</w:t>
      </w:r>
    </w:p>
    <w:p w14:paraId="3D22FE1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18070079875</w:t>
      </w:r>
    </w:p>
    <w:p w14:paraId="2ADC386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AA063E8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建筑与设计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</w:p>
    <w:p w14:paraId="65F18ECE">
      <w:pPr>
        <w:spacing w:line="560" w:lineRule="exact"/>
        <w:ind w:firstLine="640" w:firstLineChars="200"/>
        <w:jc w:val="center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68698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7BF4B1D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C1"/>
    <w:rsid w:val="00053C4E"/>
    <w:rsid w:val="000B1B32"/>
    <w:rsid w:val="002A3A34"/>
    <w:rsid w:val="0039061D"/>
    <w:rsid w:val="0049035A"/>
    <w:rsid w:val="004C2D18"/>
    <w:rsid w:val="00604005"/>
    <w:rsid w:val="00746892"/>
    <w:rsid w:val="00795566"/>
    <w:rsid w:val="007F0C4F"/>
    <w:rsid w:val="008E3CC1"/>
    <w:rsid w:val="008F2F2F"/>
    <w:rsid w:val="00AA174C"/>
    <w:rsid w:val="00B729AD"/>
    <w:rsid w:val="00D6012F"/>
    <w:rsid w:val="00EC7730"/>
    <w:rsid w:val="03BF6556"/>
    <w:rsid w:val="053A4F12"/>
    <w:rsid w:val="055858A2"/>
    <w:rsid w:val="056C0B5C"/>
    <w:rsid w:val="07062D90"/>
    <w:rsid w:val="071F6AB6"/>
    <w:rsid w:val="09B80B62"/>
    <w:rsid w:val="0D790C19"/>
    <w:rsid w:val="0E0326F8"/>
    <w:rsid w:val="136B0187"/>
    <w:rsid w:val="17884E38"/>
    <w:rsid w:val="19D90D46"/>
    <w:rsid w:val="1D4D3AD5"/>
    <w:rsid w:val="1F6008EE"/>
    <w:rsid w:val="22397419"/>
    <w:rsid w:val="22D34033"/>
    <w:rsid w:val="239B68DB"/>
    <w:rsid w:val="2404567F"/>
    <w:rsid w:val="258B277F"/>
    <w:rsid w:val="288D78CB"/>
    <w:rsid w:val="2AEE7DC2"/>
    <w:rsid w:val="2B457FE9"/>
    <w:rsid w:val="32880B86"/>
    <w:rsid w:val="36AF6C5F"/>
    <w:rsid w:val="3ABA6326"/>
    <w:rsid w:val="3EAD2631"/>
    <w:rsid w:val="4F642884"/>
    <w:rsid w:val="54AB02B6"/>
    <w:rsid w:val="55FE7E9C"/>
    <w:rsid w:val="58AB0DA9"/>
    <w:rsid w:val="5B0F7E94"/>
    <w:rsid w:val="65501489"/>
    <w:rsid w:val="69114599"/>
    <w:rsid w:val="6CB40765"/>
    <w:rsid w:val="70985F75"/>
    <w:rsid w:val="726C12B2"/>
    <w:rsid w:val="726F6CC7"/>
    <w:rsid w:val="73413A65"/>
    <w:rsid w:val="7ABB519F"/>
    <w:rsid w:val="7BD356F3"/>
    <w:rsid w:val="7BE6624C"/>
    <w:rsid w:val="7D205632"/>
    <w:rsid w:val="7D705B5B"/>
    <w:rsid w:val="7E62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528</Words>
  <Characters>619</Characters>
  <Lines>3</Lines>
  <Paragraphs>1</Paragraphs>
  <TotalTime>10</TotalTime>
  <ScaleCrop>false</ScaleCrop>
  <LinksUpToDate>false</LinksUpToDate>
  <CharactersWithSpaces>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2024-05-16T08:45:00Z</dcterms:created>
  <dc:creator>H</dc:creator>
  <cp:lastModifiedBy>魏旭悦</cp:lastModifiedBy>
  <dcterms:modified xsi:type="dcterms:W3CDTF">2026-01-12T08:37:53Z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1DC4D072D90046E787D0B0AFE7A0C09B_13</vt:lpwstr>
  </property>
</Properties>
</file>