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0722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药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2025年科研助理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59720183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南昌大学药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工作需要，遵循“公开、平等、择优”的原则，现公开招聘科研助理人员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专技岗，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非</w:t>
      </w:r>
      <w:r>
        <w:rPr>
          <w:rFonts w:hint="eastAsia" w:ascii="仿宋" w:hAnsi="仿宋" w:eastAsia="仿宋" w:cs="仿宋"/>
          <w:sz w:val="32"/>
          <w:szCs w:val="32"/>
        </w:rPr>
        <w:t>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538F0738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5AB923F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（一）基本条件：具有良好的政治素养和职业道德；具有良好的团队协作精神、服务意识和沟通能力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7E648B5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本科及以上学历、学士及以上学位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BEFC89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专业不限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814B221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35周岁（含）以下；</w:t>
      </w:r>
    </w:p>
    <w:p w14:paraId="2DB776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0CDFF6C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2025年6月25日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2025年7月3日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E9F9A49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655B664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请填写附件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与附件2：《南昌大学非事业编制报名人员近亲属报告承诺书》</w:t>
      </w:r>
      <w:r>
        <w:rPr>
          <w:rFonts w:hint="eastAsia" w:ascii="仿宋" w:hAnsi="仿宋" w:eastAsia="仿宋" w:cs="仿宋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制成压缩包（命名方式：姓名+电话），发送至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（ncdxyxy2002@ncu.edu.cn），报名人员所提交的各项材料</w:t>
      </w:r>
      <w:r>
        <w:rPr>
          <w:rFonts w:hint="eastAsia" w:ascii="仿宋" w:hAnsi="仿宋" w:eastAsia="仿宋" w:cs="仿宋"/>
          <w:sz w:val="32"/>
          <w:szCs w:val="32"/>
        </w:rPr>
        <w:t>内容必须真实，内容不全或与要求不符的，不予受理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对弄虚作假者，一经查实将取消报名资格。</w:t>
      </w:r>
    </w:p>
    <w:p w14:paraId="6463C7D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0EAB908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</w:p>
    <w:p w14:paraId="07F5670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日，资格审查。</w:t>
      </w:r>
    </w:p>
    <w:p w14:paraId="0085691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（二）考核</w:t>
      </w:r>
    </w:p>
    <w:p w14:paraId="0892F2D2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15D2ABA9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3BF4A87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拟入职人员经考察录用后，签订聘用合同，享受《南昌大学自主聘用科研助理管理暂行办法》条款规定待遇。</w:t>
      </w:r>
    </w:p>
    <w:p w14:paraId="6AB7E39D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E2CF49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ncdxyxy2002@ncu.edu.cn</w:t>
      </w:r>
    </w:p>
    <w:p w14:paraId="25C802F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卓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 w14:paraId="639F99A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86365161</w:t>
      </w:r>
    </w:p>
    <w:p w14:paraId="1BA0F59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16FD241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</w:p>
    <w:p w14:paraId="4D24232E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8C4D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3B0EFE0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6A5C"/>
    <w:rsid w:val="3E970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595</Characters>
  <Lines>3</Lines>
  <Paragraphs>1</Paragraphs>
  <TotalTime>5</TotalTime>
  <ScaleCrop>false</ScaleCrop>
  <LinksUpToDate>false</LinksUpToDate>
  <CharactersWithSpaces>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2024-05-17T00:45:00Z</dcterms:created>
  <dc:creator>H</dc:creator>
  <cp:lastModifiedBy>魏旭悦</cp:lastModifiedBy>
  <dcterms:modified xsi:type="dcterms:W3CDTF">2025-06-25T06:37:44Z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5794CD1CF5A4423FA71DC35DE267C0C9_13</vt:lpwstr>
  </property>
</Properties>
</file>