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4B37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信息工程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eastAsia="zh-CN"/>
        </w:rPr>
        <w:t>学院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2025年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科研助理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招聘公告</w:t>
      </w:r>
    </w:p>
    <w:p w14:paraId="2F6E361E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      根据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南昌大学信息工程学院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工作需要，遵循“公开、平等、择优”的原则，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现公开招聘科研助理人员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其中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专技岗4名、管理岗2名，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非事业编制）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具体招聘</w:t>
      </w:r>
      <w:r>
        <w:rPr>
          <w:rFonts w:hint="eastAsia" w:ascii="仿宋" w:hAnsi="仿宋" w:eastAsia="仿宋" w:cs="仿宋"/>
          <w:sz w:val="32"/>
          <w:szCs w:val="32"/>
        </w:rPr>
        <w:t>事项如下：</w:t>
      </w:r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7697C71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及以上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学历、学士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及以上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学位；</w:t>
      </w:r>
    </w:p>
    <w:p w14:paraId="628E0243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  <w:lang w:val="en-US" w:eastAsia="zh-CN" w:bidi="ar-SA"/>
        </w:rPr>
        <w:t>（三）专业要求：电气工程（0808） 、 电子科学与技术（0809）、 信息与通信工程（0810）、控制科学与工程（0811） 、计算机科学与技术（0812） 、 电子信息（0854）、 电气工程（085801）、电气类（0806）、电子信息类（0807）、自动化类（0808）、计算机类（0809）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37BC9E82">
      <w:pPr>
        <w:spacing w:line="560" w:lineRule="exact"/>
        <w:ind w:firstLine="640" w:firstLineChars="200"/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）年龄要求：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28周岁（含）以下；</w:t>
      </w:r>
    </w:p>
    <w:p w14:paraId="3ED26E98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29E9A2D3">
      <w:p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2025年6月19日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2025年6月30日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5D3D6E1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制成压缩包（命名方式：姓名+电话），发送至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gaoyongqing@ncu.edu.cn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所提交的各项材料内容必须真实，内容不全或与要求不符的，不予受理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对弄虚作假者，一经</w:t>
      </w:r>
      <w:r>
        <w:rPr>
          <w:rFonts w:hint="eastAsia" w:ascii="仿宋" w:hAnsi="仿宋" w:eastAsia="仿宋" w:cs="仿宋"/>
          <w:sz w:val="32"/>
          <w:szCs w:val="32"/>
        </w:rPr>
        <w:t>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4F4B90A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000FDC7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6F86D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4027E86F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1A79A16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561D82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03C1FBA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报名邮箱：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gaoyongqing@ncu.edu.cn</w:t>
      </w:r>
    </w:p>
    <w:p w14:paraId="5DDBB88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高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老师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 xml:space="preserve">  </w:t>
      </w:r>
    </w:p>
    <w:p w14:paraId="33C08016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联系电话：</w:t>
      </w:r>
      <w:r>
        <w:rPr>
          <w:rFonts w:hint="default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0791-83969613</w:t>
      </w:r>
    </w:p>
    <w:p w14:paraId="7692C80F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信息工程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</w:p>
    <w:p w14:paraId="3E0D3EB9">
      <w:pPr>
        <w:spacing w:line="560" w:lineRule="exact"/>
        <w:ind w:firstLine="640" w:firstLineChars="200"/>
        <w:jc w:val="center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</w:pPr>
    <w:r>
      <w:pict>
        <v:shape id="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C98799B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B2B53"/>
    <w:rsid w:val="69A5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Char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643</Words>
  <Characters>751</Characters>
  <Paragraphs>28</Paragraphs>
  <TotalTime>10</TotalTime>
  <ScaleCrop>false</ScaleCrop>
  <LinksUpToDate>false</LinksUpToDate>
  <CharactersWithSpaces>821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dcterms:modified xsi:type="dcterms:W3CDTF">2025-06-19T08:58:51Z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8F7A28A58DEC4C6C97325697871CE5F4_13</vt:lpwstr>
  </property>
</Properties>
</file>