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 xml:space="preserve"> </w:t>
      </w:r>
      <w:bookmarkStart w:id="0" w:name="_GoBack"/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空间科学与技术研究院2025年科研助理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招聘公告</w:t>
      </w:r>
    </w:p>
    <w:bookmarkEnd w:id="0"/>
    <w:p w14:paraId="2F6E361E">
      <w:pPr>
        <w:widowControl/>
        <w:shd w:val="clear" w:color="auto" w:fill="FFFFFF"/>
        <w:spacing w:before="75" w:after="75"/>
        <w:ind w:firstLine="636" w:firstLineChars="200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南昌大学空间科学与技术研究院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工作需要，遵循“公开、平等、择优”的原则，现公开招聘科研助理人员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管理岗，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研究生及以上学历、硕士及以上学位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28E0243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电子信息工程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-SA"/>
        </w:rPr>
        <w:t>专业（080701）、空间物理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学专业（070802）、光学专业（070207）；</w:t>
      </w:r>
    </w:p>
    <w:p w14:paraId="37BC9E82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：35周岁（含）以下；</w:t>
      </w:r>
    </w:p>
    <w:p w14:paraId="4190E90B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FF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（五）其他要求：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大学英语六级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425分以上。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2025年6月30日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lipingping@ncu.edu.cn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lipingping@ncu.edu.cn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李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联系电话：0791-83968732</w:t>
      </w:r>
    </w:p>
    <w:p w14:paraId="7ABEF9C7">
      <w:pPr>
        <w:spacing w:line="56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 w14:paraId="3E0D3EB9">
      <w:pPr>
        <w:spacing w:line="560" w:lineRule="exact"/>
        <w:ind w:firstLine="640" w:firstLineChars="200"/>
        <w:jc w:val="right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空间科学与技术研究院</w:t>
      </w:r>
      <w:r>
        <w:rPr>
          <w:rFonts w:hint="eastAsia" w:ascii="仿宋" w:hAnsi="仿宋" w:eastAsia="仿宋" w:cs="仿宋"/>
          <w:sz w:val="32"/>
          <w:szCs w:val="32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53A4F12"/>
    <w:rsid w:val="055858A2"/>
    <w:rsid w:val="07062D90"/>
    <w:rsid w:val="071F6AB6"/>
    <w:rsid w:val="11563B20"/>
    <w:rsid w:val="136B0187"/>
    <w:rsid w:val="17884E38"/>
    <w:rsid w:val="199300E7"/>
    <w:rsid w:val="19D90D46"/>
    <w:rsid w:val="1EB12CB4"/>
    <w:rsid w:val="239B68DB"/>
    <w:rsid w:val="2404567F"/>
    <w:rsid w:val="258B277F"/>
    <w:rsid w:val="288D78CB"/>
    <w:rsid w:val="2AEE7DC2"/>
    <w:rsid w:val="2B457FE9"/>
    <w:rsid w:val="2B54334A"/>
    <w:rsid w:val="318440A5"/>
    <w:rsid w:val="31967446"/>
    <w:rsid w:val="36AF6C5F"/>
    <w:rsid w:val="39B81942"/>
    <w:rsid w:val="3ABA6326"/>
    <w:rsid w:val="48B824D8"/>
    <w:rsid w:val="4EAC5928"/>
    <w:rsid w:val="4F642884"/>
    <w:rsid w:val="616F292F"/>
    <w:rsid w:val="65501489"/>
    <w:rsid w:val="668379C3"/>
    <w:rsid w:val="66C61869"/>
    <w:rsid w:val="6CB40765"/>
    <w:rsid w:val="6D756E90"/>
    <w:rsid w:val="6EFE3CA4"/>
    <w:rsid w:val="6FED07FD"/>
    <w:rsid w:val="726C12B2"/>
    <w:rsid w:val="726F6CC7"/>
    <w:rsid w:val="73413A65"/>
    <w:rsid w:val="77E87A25"/>
    <w:rsid w:val="7ABB519F"/>
    <w:rsid w:val="7BE6624C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597</Words>
  <Characters>686</Characters>
  <Lines>3</Lines>
  <Paragraphs>1</Paragraphs>
  <TotalTime>35</TotalTime>
  <ScaleCrop>false</ScaleCrop>
  <LinksUpToDate>false</LinksUpToDate>
  <CharactersWithSpaces>737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2025-06-19T08:57:46Z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9C16B52CB1114B29A26C2E9C820635AE_13</vt:lpwstr>
  </property>
</Properties>
</file>