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C6" w:rsidRDefault="008C29E1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44"/>
          <w:szCs w:val="44"/>
        </w:rPr>
        <w:t>南昌大学建筑与设计学院</w:t>
      </w:r>
    </w:p>
    <w:p w:rsidR="00B733C6" w:rsidRDefault="008C29E1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科研助理招聘公告</w:t>
      </w:r>
    </w:p>
    <w:p w:rsidR="00B733C6" w:rsidRDefault="00B733C6">
      <w:pPr>
        <w:jc w:val="center"/>
        <w:rPr>
          <w:rFonts w:ascii="仿宋" w:eastAsia="仿宋" w:hAnsi="仿宋"/>
          <w:sz w:val="24"/>
          <w:szCs w:val="24"/>
        </w:rPr>
      </w:pPr>
    </w:p>
    <w:p w:rsidR="00B733C6" w:rsidRDefault="008C29E1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因科研工作需要，根据</w:t>
      </w:r>
      <w:bookmarkStart w:id="1" w:name="OLE_LINK1"/>
      <w:bookmarkStart w:id="2" w:name="OLE_LINK2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《南昌大学自主聘用科研助理管理暂行办法</w:t>
      </w:r>
      <w:bookmarkEnd w:id="1"/>
      <w:bookmarkEnd w:id="2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》，面向校内外公开招聘科研助理人</w:t>
      </w:r>
      <w:r>
        <w:rPr>
          <w:rFonts w:ascii="仿宋" w:eastAsia="仿宋" w:hAnsi="仿宋" w:cs="仿宋" w:hint="eastAsia"/>
          <w:kern w:val="0"/>
          <w:sz w:val="32"/>
          <w:szCs w:val="32"/>
        </w:rPr>
        <w:t>员2名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，具体事项如下：</w:t>
      </w:r>
    </w:p>
    <w:p w:rsidR="00B733C6" w:rsidRDefault="008C29E1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一、招聘岗位及要求</w:t>
      </w:r>
    </w:p>
    <w:tbl>
      <w:tblPr>
        <w:tblStyle w:val="a7"/>
        <w:tblW w:w="9111" w:type="dxa"/>
        <w:tblLayout w:type="fixed"/>
        <w:tblLook w:val="04A0" w:firstRow="1" w:lastRow="0" w:firstColumn="1" w:lastColumn="0" w:noHBand="0" w:noVBand="1"/>
      </w:tblPr>
      <w:tblGrid>
        <w:gridCol w:w="947"/>
        <w:gridCol w:w="1175"/>
        <w:gridCol w:w="4641"/>
        <w:gridCol w:w="2348"/>
      </w:tblGrid>
      <w:tr w:rsidR="00B733C6">
        <w:tc>
          <w:tcPr>
            <w:tcW w:w="947" w:type="dxa"/>
          </w:tcPr>
          <w:p w:rsidR="00B733C6" w:rsidRDefault="008C29E1">
            <w:pPr>
              <w:pStyle w:val="a9"/>
              <w:widowControl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岗位类别</w:t>
            </w:r>
          </w:p>
        </w:tc>
        <w:tc>
          <w:tcPr>
            <w:tcW w:w="1175" w:type="dxa"/>
          </w:tcPr>
          <w:p w:rsidR="00B733C6" w:rsidRDefault="008C29E1">
            <w:pPr>
              <w:pStyle w:val="a9"/>
              <w:widowControl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4641" w:type="dxa"/>
          </w:tcPr>
          <w:p w:rsidR="00B733C6" w:rsidRDefault="008C29E1">
            <w:pPr>
              <w:pStyle w:val="a9"/>
              <w:widowControl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岗位要求</w:t>
            </w:r>
          </w:p>
        </w:tc>
        <w:tc>
          <w:tcPr>
            <w:tcW w:w="2348" w:type="dxa"/>
          </w:tcPr>
          <w:p w:rsidR="00B733C6" w:rsidRDefault="008C29E1">
            <w:pPr>
              <w:pStyle w:val="a9"/>
              <w:widowControl/>
              <w:spacing w:line="36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 w:rsidR="00B733C6" w:rsidTr="008C29E1">
        <w:trPr>
          <w:trHeight w:val="2182"/>
        </w:trPr>
        <w:tc>
          <w:tcPr>
            <w:tcW w:w="947" w:type="dxa"/>
          </w:tcPr>
          <w:p w:rsidR="00B733C6" w:rsidRDefault="008C29E1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科研助理</w:t>
            </w:r>
          </w:p>
        </w:tc>
        <w:tc>
          <w:tcPr>
            <w:tcW w:w="1175" w:type="dxa"/>
          </w:tcPr>
          <w:p w:rsidR="00B733C6" w:rsidRDefault="008C29E1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4641" w:type="dxa"/>
          </w:tcPr>
          <w:p w:rsidR="00B733C6" w:rsidRDefault="008C29E1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1.具有硕士及以上学历；</w:t>
            </w:r>
          </w:p>
          <w:p w:rsidR="00B733C6" w:rsidRDefault="008C29E1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2.有社会学、人类学专业背景；</w:t>
            </w:r>
          </w:p>
          <w:p w:rsidR="00B733C6" w:rsidRDefault="008C29E1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 具有良好的中英文阅读和写作能力；</w:t>
            </w:r>
          </w:p>
          <w:p w:rsidR="00B733C6" w:rsidRDefault="008C29E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4.具有课题申报经验和高质量论文发表经验者优先</w:t>
            </w:r>
          </w:p>
          <w:p w:rsidR="00B733C6" w:rsidRPr="008C29E1" w:rsidRDefault="00B733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8" w:type="dxa"/>
          </w:tcPr>
          <w:p w:rsidR="00B733C6" w:rsidRDefault="008C29E1">
            <w:pPr>
              <w:pStyle w:val="a6"/>
              <w:widowControl/>
              <w:spacing w:beforeAutospacing="0" w:afterAutospacing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联系人：李枝秀，</w:t>
            </w:r>
          </w:p>
          <w:p w:rsidR="00B733C6" w:rsidRDefault="008C29E1">
            <w:pPr>
              <w:pStyle w:val="a6"/>
              <w:widowControl/>
              <w:spacing w:beforeAutospacing="0" w:afterAutospacing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电话：13870923328</w:t>
            </w:r>
          </w:p>
          <w:p w:rsidR="00B733C6" w:rsidRDefault="008C29E1">
            <w:pPr>
              <w:pStyle w:val="a6"/>
              <w:widowControl/>
              <w:spacing w:beforeAutospacing="0" w:afterAutospacing="0" w:line="360" w:lineRule="auto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邮箱：lizhixiu@ncu.edu.cn</w:t>
            </w:r>
          </w:p>
          <w:p w:rsidR="00B733C6" w:rsidRDefault="00B733C6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733C6">
        <w:tc>
          <w:tcPr>
            <w:tcW w:w="947" w:type="dxa"/>
          </w:tcPr>
          <w:p w:rsidR="00B733C6" w:rsidRDefault="00B733C6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</w:tcPr>
          <w:p w:rsidR="00B733C6" w:rsidRDefault="00B733C6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41" w:type="dxa"/>
          </w:tcPr>
          <w:p w:rsidR="00B733C6" w:rsidRDefault="00B733C6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8" w:type="dxa"/>
          </w:tcPr>
          <w:p w:rsidR="00B733C6" w:rsidRDefault="00B733C6">
            <w:pPr>
              <w:pStyle w:val="a9"/>
              <w:widowControl/>
              <w:spacing w:line="36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B733C6" w:rsidRDefault="008C29E1">
      <w:pPr>
        <w:widowControl/>
        <w:shd w:val="clear" w:color="auto" w:fill="FFFFFF"/>
        <w:spacing w:line="360" w:lineRule="auto"/>
        <w:ind w:firstLineChars="100" w:firstLine="321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二、应聘方式</w:t>
      </w:r>
    </w:p>
    <w:p w:rsidR="00B733C6" w:rsidRDefault="008C29E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报名时间：即日起至2024年8月30日。</w:t>
      </w:r>
    </w:p>
    <w:p w:rsidR="00B733C6" w:rsidRDefault="008C29E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应聘人员发送个人简历、获奖证书、既往研究内容及学术成果、工作经历等材料至对应邮箱进行资格初审，邮件主题请按照：“姓名+研究助理”的格式标注。</w:t>
      </w:r>
    </w:p>
    <w:p w:rsidR="00B733C6" w:rsidRDefault="008C29E1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  三、其他事项</w:t>
      </w:r>
    </w:p>
    <w:p w:rsidR="00B733C6" w:rsidRDefault="008C29E1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1. 应聘者所提交的各项材料内容必须真实，内容不全或与要求不符的，不予受理。对弄虚作假者，一经查实将取消报名资格。</w:t>
      </w:r>
    </w:p>
    <w:p w:rsidR="00B733C6" w:rsidRDefault="008C29E1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符合应聘条件者，择优进行面试，面试时间另行通知。未进入面试者不另行通知。</w:t>
      </w:r>
    </w:p>
    <w:p w:rsidR="00B733C6" w:rsidRDefault="008C29E1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面试考核、心理测试、体检、政治审查均合格者，并经公示无异议后，签订劳动合同，报人事处备案。</w:t>
      </w:r>
    </w:p>
    <w:p w:rsidR="00B733C6" w:rsidRDefault="008C29E1">
      <w:pPr>
        <w:pStyle w:val="a3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4. 应聘者经考察录用后，签订聘用合同，享受《南昌大学自主聘用科研助理管理暂行办法》条款规定待遇。</w:t>
      </w:r>
    </w:p>
    <w:p w:rsidR="00B733C6" w:rsidRDefault="008C29E1">
      <w:pPr>
        <w:widowControl/>
        <w:shd w:val="clear" w:color="auto" w:fill="FFFFFF"/>
        <w:spacing w:line="360" w:lineRule="auto"/>
        <w:ind w:firstLineChars="300" w:firstLine="96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特此公告。</w:t>
      </w:r>
    </w:p>
    <w:p w:rsidR="00B733C6" w:rsidRDefault="00B733C6">
      <w:pPr>
        <w:pStyle w:val="a3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B733C6" w:rsidRDefault="00B733C6">
      <w:pPr>
        <w:pStyle w:val="a3"/>
      </w:pPr>
    </w:p>
    <w:p w:rsidR="00B733C6" w:rsidRDefault="008C29E1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南昌大学建筑与设计学院</w:t>
      </w:r>
    </w:p>
    <w:p w:rsidR="00B733C6" w:rsidRDefault="008C29E1">
      <w:pPr>
        <w:widowControl/>
        <w:shd w:val="clear" w:color="auto" w:fill="FFFFFF"/>
        <w:spacing w:line="360" w:lineRule="auto"/>
        <w:ind w:firstLineChars="1500" w:firstLine="4800"/>
      </w:pPr>
      <w:r>
        <w:rPr>
          <w:rFonts w:ascii="仿宋" w:eastAsia="仿宋" w:hAnsi="仿宋" w:cs="仿宋" w:hint="eastAsia"/>
          <w:sz w:val="32"/>
          <w:szCs w:val="32"/>
        </w:rPr>
        <w:t>2024年7月16日</w:t>
      </w:r>
    </w:p>
    <w:sectPr w:rsidR="00B733C6">
      <w:pgSz w:w="11906" w:h="16838"/>
      <w:pgMar w:top="1701" w:right="1474" w:bottom="1701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MWJkOWI3MmUyMDMwMTcwYmYwMzQ2NTVjYmZmY2EifQ=="/>
    <w:docVar w:name="KSO_WPS_MARK_KEY" w:val="44851293-75fb-4dcc-b7af-8a3f425df29b"/>
  </w:docVars>
  <w:rsids>
    <w:rsidRoot w:val="004D7B4E"/>
    <w:rsid w:val="00026B2D"/>
    <w:rsid w:val="000A6491"/>
    <w:rsid w:val="000B12BF"/>
    <w:rsid w:val="000D6DAA"/>
    <w:rsid w:val="0011046E"/>
    <w:rsid w:val="0016488F"/>
    <w:rsid w:val="00207A2E"/>
    <w:rsid w:val="00266169"/>
    <w:rsid w:val="00274867"/>
    <w:rsid w:val="002A5743"/>
    <w:rsid w:val="002C20C4"/>
    <w:rsid w:val="002D722D"/>
    <w:rsid w:val="00357C0E"/>
    <w:rsid w:val="00375732"/>
    <w:rsid w:val="00385158"/>
    <w:rsid w:val="003953FD"/>
    <w:rsid w:val="003B0B46"/>
    <w:rsid w:val="004026A9"/>
    <w:rsid w:val="00444AC2"/>
    <w:rsid w:val="00452EEF"/>
    <w:rsid w:val="004748FF"/>
    <w:rsid w:val="0048151E"/>
    <w:rsid w:val="00495C98"/>
    <w:rsid w:val="004D7B4E"/>
    <w:rsid w:val="00513B66"/>
    <w:rsid w:val="00540D60"/>
    <w:rsid w:val="00553235"/>
    <w:rsid w:val="005536FC"/>
    <w:rsid w:val="00571E73"/>
    <w:rsid w:val="00572B1B"/>
    <w:rsid w:val="005B1665"/>
    <w:rsid w:val="005F540D"/>
    <w:rsid w:val="00600524"/>
    <w:rsid w:val="00601485"/>
    <w:rsid w:val="00646F69"/>
    <w:rsid w:val="006A7429"/>
    <w:rsid w:val="007127C0"/>
    <w:rsid w:val="00713927"/>
    <w:rsid w:val="00784855"/>
    <w:rsid w:val="00825AC5"/>
    <w:rsid w:val="0083724C"/>
    <w:rsid w:val="00852E01"/>
    <w:rsid w:val="00864792"/>
    <w:rsid w:val="008C29E1"/>
    <w:rsid w:val="008C412D"/>
    <w:rsid w:val="008F37C3"/>
    <w:rsid w:val="008F4823"/>
    <w:rsid w:val="00936D5C"/>
    <w:rsid w:val="00963153"/>
    <w:rsid w:val="009B6758"/>
    <w:rsid w:val="009D7FD9"/>
    <w:rsid w:val="009E76F5"/>
    <w:rsid w:val="009E7F54"/>
    <w:rsid w:val="00A203F1"/>
    <w:rsid w:val="00A34BEA"/>
    <w:rsid w:val="00A43C1B"/>
    <w:rsid w:val="00A82D7B"/>
    <w:rsid w:val="00A95BC1"/>
    <w:rsid w:val="00B4188E"/>
    <w:rsid w:val="00B733C6"/>
    <w:rsid w:val="00BB11FE"/>
    <w:rsid w:val="00CA0447"/>
    <w:rsid w:val="00CE032D"/>
    <w:rsid w:val="00CF1B98"/>
    <w:rsid w:val="00D244A0"/>
    <w:rsid w:val="00D772B7"/>
    <w:rsid w:val="00D92B01"/>
    <w:rsid w:val="00E36AC0"/>
    <w:rsid w:val="00EC6526"/>
    <w:rsid w:val="00ED5AEB"/>
    <w:rsid w:val="00F0503C"/>
    <w:rsid w:val="00F54FB6"/>
    <w:rsid w:val="00FA79AD"/>
    <w:rsid w:val="00FB468A"/>
    <w:rsid w:val="00FF093E"/>
    <w:rsid w:val="02304D93"/>
    <w:rsid w:val="03630D06"/>
    <w:rsid w:val="0615277D"/>
    <w:rsid w:val="08972606"/>
    <w:rsid w:val="12BB58E4"/>
    <w:rsid w:val="16A44D4C"/>
    <w:rsid w:val="1D336577"/>
    <w:rsid w:val="27DB2783"/>
    <w:rsid w:val="29E21360"/>
    <w:rsid w:val="29E8107A"/>
    <w:rsid w:val="2C28042F"/>
    <w:rsid w:val="2C6A72B7"/>
    <w:rsid w:val="336730D1"/>
    <w:rsid w:val="3AF63824"/>
    <w:rsid w:val="3EDC25BB"/>
    <w:rsid w:val="419A1E2A"/>
    <w:rsid w:val="43103B8C"/>
    <w:rsid w:val="4805633C"/>
    <w:rsid w:val="4AEC6A38"/>
    <w:rsid w:val="4BA63FAB"/>
    <w:rsid w:val="4CE35A23"/>
    <w:rsid w:val="53427018"/>
    <w:rsid w:val="5B524046"/>
    <w:rsid w:val="5E2E46EC"/>
    <w:rsid w:val="66736F92"/>
    <w:rsid w:val="66B304B9"/>
    <w:rsid w:val="691966C6"/>
    <w:rsid w:val="6A862ADB"/>
    <w:rsid w:val="6B6122AE"/>
    <w:rsid w:val="71285490"/>
    <w:rsid w:val="71B00B02"/>
    <w:rsid w:val="72716E5E"/>
    <w:rsid w:val="76474E73"/>
    <w:rsid w:val="77726728"/>
    <w:rsid w:val="78544995"/>
    <w:rsid w:val="7F5C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="Calibri" w:hAnsi="Calibri" w:cs="Times New Roman"/>
      <w:color w:val="000000" w:themeColor="text1"/>
      <w:kern w:val="0"/>
      <w:sz w:val="24"/>
      <w:szCs w:val="13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="Calibri" w:hAnsi="Calibri" w:cs="Times New Roman"/>
      <w:color w:val="000000" w:themeColor="text1"/>
      <w:kern w:val="0"/>
      <w:sz w:val="24"/>
      <w:szCs w:val="13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永龙</dc:creator>
  <cp:lastModifiedBy>lenovo</cp:lastModifiedBy>
  <cp:revision>19</cp:revision>
  <dcterms:created xsi:type="dcterms:W3CDTF">2024-05-16T07:44:00Z</dcterms:created>
  <dcterms:modified xsi:type="dcterms:W3CDTF">2024-07-16T08:54:00Z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154A81DA221E4B7BB9B4C7FEABD1142B_13</vt:lpwstr>
  </property>
</Properties>
</file>