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49" w:rsidRDefault="00B605F7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2024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年南昌大学资源与环境学院科研助理招聘公告</w:t>
      </w:r>
    </w:p>
    <w:p w:rsidR="00B35A49" w:rsidRDefault="00B35A49">
      <w:pPr>
        <w:jc w:val="center"/>
        <w:rPr>
          <w:rFonts w:ascii="仿宋" w:eastAsia="仿宋" w:hAnsi="仿宋"/>
          <w:sz w:val="24"/>
          <w:szCs w:val="24"/>
        </w:rPr>
      </w:pPr>
    </w:p>
    <w:p w:rsidR="00B35A49" w:rsidRDefault="00B605F7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2"/>
      <w:bookmarkStart w:id="1" w:name="OLE_LINK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</w:t>
      </w:r>
      <w:r>
        <w:rPr>
          <w:rFonts w:ascii="仿宋" w:eastAsia="仿宋" w:hAnsi="仿宋" w:cs="仿宋" w:hint="eastAsia"/>
          <w:kern w:val="0"/>
          <w:sz w:val="32"/>
          <w:szCs w:val="32"/>
        </w:rPr>
        <w:t>员</w:t>
      </w:r>
      <w:r>
        <w:rPr>
          <w:rFonts w:ascii="仿宋" w:eastAsia="仿宋" w:hAnsi="仿宋" w:cs="仿宋" w:hint="eastAsia"/>
          <w:kern w:val="0"/>
          <w:sz w:val="32"/>
          <w:szCs w:val="32"/>
        </w:rPr>
        <w:t>9</w:t>
      </w:r>
      <w:r>
        <w:rPr>
          <w:rFonts w:ascii="仿宋" w:eastAsia="仿宋" w:hAnsi="仿宋" w:cs="仿宋" w:hint="eastAsia"/>
          <w:kern w:val="0"/>
          <w:sz w:val="32"/>
          <w:szCs w:val="32"/>
        </w:rPr>
        <w:t>名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，具体事项如下：</w:t>
      </w:r>
    </w:p>
    <w:p w:rsidR="00B35A49" w:rsidRDefault="00B605F7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一、招聘岗位和条件</w:t>
      </w:r>
    </w:p>
    <w:tbl>
      <w:tblPr>
        <w:tblStyle w:val="a7"/>
        <w:tblW w:w="9061" w:type="dxa"/>
        <w:tblLook w:val="04A0" w:firstRow="1" w:lastRow="0" w:firstColumn="1" w:lastColumn="0" w:noHBand="0" w:noVBand="1"/>
      </w:tblPr>
      <w:tblGrid>
        <w:gridCol w:w="947"/>
        <w:gridCol w:w="855"/>
        <w:gridCol w:w="2552"/>
        <w:gridCol w:w="2058"/>
        <w:gridCol w:w="2649"/>
      </w:tblGrid>
      <w:tr w:rsidR="00B35A49">
        <w:tc>
          <w:tcPr>
            <w:tcW w:w="947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岗位序号</w:t>
            </w:r>
          </w:p>
        </w:tc>
        <w:tc>
          <w:tcPr>
            <w:tcW w:w="855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2552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岗位条件</w:t>
            </w:r>
          </w:p>
        </w:tc>
        <w:tc>
          <w:tcPr>
            <w:tcW w:w="2058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岗位描述</w:t>
            </w:r>
          </w:p>
        </w:tc>
        <w:tc>
          <w:tcPr>
            <w:tcW w:w="2649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联系方式</w:t>
            </w:r>
          </w:p>
        </w:tc>
      </w:tr>
      <w:tr w:rsidR="00B35A49">
        <w:tc>
          <w:tcPr>
            <w:tcW w:w="947" w:type="dxa"/>
          </w:tcPr>
          <w:p w:rsidR="00B35A49" w:rsidRDefault="00B605F7">
            <w:pPr>
              <w:widowControl/>
              <w:spacing w:line="288" w:lineRule="auto"/>
              <w:jc w:val="center"/>
              <w:rPr>
                <w:rFonts w:ascii="宋体" w:eastAsia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仿宋" w:hint="eastAsia"/>
                <w:color w:val="000000"/>
                <w:kern w:val="0"/>
                <w:szCs w:val="21"/>
              </w:rPr>
              <w:t>岗位</w:t>
            </w:r>
          </w:p>
          <w:p w:rsidR="00B35A49" w:rsidRDefault="00B605F7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仿宋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855" w:type="dxa"/>
          </w:tcPr>
          <w:p w:rsidR="00B35A49" w:rsidRDefault="00B605F7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552" w:type="dxa"/>
          </w:tcPr>
          <w:p w:rsidR="00B35A49" w:rsidRDefault="00B605F7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 xml:space="preserve">1. </w:t>
            </w:r>
            <w:r>
              <w:rPr>
                <w:rFonts w:ascii="宋体" w:hAnsi="宋体" w:cs="宋体" w:hint="eastAsia"/>
                <w:color w:val="000000"/>
                <w:szCs w:val="24"/>
                <w:shd w:val="clear" w:color="auto" w:fill="FFFFFF"/>
              </w:rPr>
              <w:t>本科及以上学历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;</w:t>
            </w:r>
          </w:p>
          <w:p w:rsidR="00B35A49" w:rsidRDefault="00B605F7">
            <w:pPr>
              <w:rPr>
                <w:rFonts w:ascii="华文宋体" w:eastAsia="华文宋体" w:hAnsi="华文宋体" w:cs="仿宋"/>
                <w:szCs w:val="21"/>
              </w:rPr>
            </w:pPr>
            <w:r>
              <w:rPr>
                <w:rFonts w:ascii="华文宋体" w:eastAsia="华文宋体" w:hAnsi="华文宋体" w:cs="仿宋" w:hint="eastAsia"/>
                <w:szCs w:val="21"/>
              </w:rPr>
              <w:t xml:space="preserve">2. </w:t>
            </w:r>
            <w:r>
              <w:rPr>
                <w:rFonts w:ascii="华文宋体" w:eastAsia="华文宋体" w:hAnsi="华文宋体" w:cs="仿宋" w:hint="eastAsia"/>
                <w:szCs w:val="21"/>
              </w:rPr>
              <w:t>拥有电子工程、电气工程或相关领域的学士学位优先；</w:t>
            </w:r>
          </w:p>
          <w:p w:rsidR="00B35A49" w:rsidRDefault="00B605F7">
            <w:pPr>
              <w:rPr>
                <w:rFonts w:ascii="华文宋体" w:eastAsia="华文宋体" w:hAnsi="华文宋体" w:cs="仿宋"/>
                <w:szCs w:val="21"/>
              </w:rPr>
            </w:pPr>
            <w:r>
              <w:rPr>
                <w:rFonts w:ascii="华文宋体" w:eastAsia="华文宋体" w:hAnsi="华文宋体" w:cs="仿宋" w:hint="eastAsia"/>
                <w:szCs w:val="21"/>
              </w:rPr>
              <w:t xml:space="preserve">3. </w:t>
            </w:r>
            <w:r>
              <w:rPr>
                <w:rFonts w:ascii="华文宋体" w:eastAsia="华文宋体" w:hAnsi="华文宋体" w:cs="仿宋" w:hint="eastAsia"/>
                <w:szCs w:val="21"/>
              </w:rPr>
              <w:t>动手能力强，熟悉</w:t>
            </w:r>
            <w:r>
              <w:rPr>
                <w:rFonts w:ascii="华文宋体" w:eastAsia="华文宋体" w:hAnsi="华文宋体" w:cs="仿宋"/>
                <w:szCs w:val="21"/>
              </w:rPr>
              <w:t>3D</w:t>
            </w:r>
            <w:r>
              <w:rPr>
                <w:rFonts w:ascii="华文宋体" w:eastAsia="华文宋体" w:hAnsi="华文宋体" w:cs="仿宋"/>
                <w:szCs w:val="21"/>
              </w:rPr>
              <w:t>建模，电子电路设计和制作流程</w:t>
            </w:r>
            <w:r>
              <w:rPr>
                <w:rFonts w:ascii="华文宋体" w:eastAsia="华文宋体" w:hAnsi="华文宋体" w:cs="仿宋" w:hint="eastAsia"/>
                <w:szCs w:val="21"/>
              </w:rPr>
              <w:t>；</w:t>
            </w:r>
          </w:p>
          <w:p w:rsidR="00B35A49" w:rsidRDefault="00B605F7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 xml:space="preserve">4.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良好的沟通能力和团队合作精神。</w:t>
            </w:r>
          </w:p>
        </w:tc>
        <w:tc>
          <w:tcPr>
            <w:tcW w:w="2058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szCs w:val="21"/>
              </w:rPr>
              <w:t>需要会使用</w:t>
            </w:r>
            <w:r>
              <w:rPr>
                <w:rFonts w:ascii="华文宋体" w:eastAsia="华文宋体" w:hAnsi="华文宋体" w:cs="仿宋"/>
                <w:szCs w:val="21"/>
              </w:rPr>
              <w:t>3D</w:t>
            </w:r>
            <w:r>
              <w:rPr>
                <w:rFonts w:ascii="华文宋体" w:eastAsia="华文宋体" w:hAnsi="华文宋体" w:cs="仿宋"/>
                <w:szCs w:val="21"/>
              </w:rPr>
              <w:t>打印机，熟悉</w:t>
            </w:r>
            <w:proofErr w:type="spellStart"/>
            <w:r>
              <w:rPr>
                <w:rFonts w:ascii="华文宋体" w:eastAsia="华文宋体" w:hAnsi="华文宋体" w:cs="仿宋"/>
                <w:szCs w:val="21"/>
              </w:rPr>
              <w:t>arduino</w:t>
            </w:r>
            <w:proofErr w:type="spellEnd"/>
            <w:r>
              <w:rPr>
                <w:rFonts w:ascii="华文宋体" w:eastAsia="华文宋体" w:hAnsi="华文宋体" w:cs="仿宋"/>
                <w:szCs w:val="21"/>
              </w:rPr>
              <w:t>或其它单片机，参与制作用于藻类培养的简易生物反应器。有额外绩效奖励。</w:t>
            </w:r>
          </w:p>
        </w:tc>
        <w:tc>
          <w:tcPr>
            <w:tcW w:w="2649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联系人：赵蒙蒙</w:t>
            </w:r>
          </w:p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邮箱：</w:t>
            </w: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zhaomengmeng@ncu.edu.cn</w:t>
            </w:r>
          </w:p>
        </w:tc>
      </w:tr>
      <w:tr w:rsidR="00B35A49">
        <w:tc>
          <w:tcPr>
            <w:tcW w:w="947" w:type="dxa"/>
          </w:tcPr>
          <w:p w:rsidR="00B35A49" w:rsidRDefault="00B605F7">
            <w:pPr>
              <w:widowControl/>
              <w:spacing w:line="288" w:lineRule="auto"/>
              <w:jc w:val="center"/>
              <w:rPr>
                <w:rFonts w:ascii="宋体" w:eastAsia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仿宋" w:hint="eastAsia"/>
                <w:color w:val="000000"/>
                <w:kern w:val="0"/>
                <w:szCs w:val="21"/>
              </w:rPr>
              <w:t>岗位</w:t>
            </w:r>
          </w:p>
          <w:p w:rsidR="00B35A49" w:rsidRDefault="00B605F7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仿宋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55" w:type="dxa"/>
          </w:tcPr>
          <w:p w:rsidR="00B35A49" w:rsidRDefault="00B605F7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552" w:type="dxa"/>
          </w:tcPr>
          <w:p w:rsidR="00B35A49" w:rsidRDefault="00B605F7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 xml:space="preserve">1. </w:t>
            </w:r>
            <w:r>
              <w:rPr>
                <w:rFonts w:ascii="宋体" w:hAnsi="宋体" w:cs="宋体" w:hint="eastAsia"/>
                <w:color w:val="000000"/>
                <w:szCs w:val="24"/>
                <w:shd w:val="clear" w:color="auto" w:fill="FFFFFF"/>
              </w:rPr>
              <w:t>本科及以上学历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;</w:t>
            </w:r>
          </w:p>
          <w:p w:rsidR="00B35A49" w:rsidRDefault="00B605F7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给排水、环境等相关专业</w:t>
            </w:r>
            <w:r>
              <w:rPr>
                <w:rFonts w:ascii="华文宋体" w:eastAsia="华文宋体" w:hAnsi="华文宋体" w:cs="仿宋" w:hint="eastAsia"/>
                <w:szCs w:val="21"/>
              </w:rPr>
              <w:t>；</w:t>
            </w:r>
          </w:p>
          <w:p w:rsidR="00B35A49" w:rsidRDefault="00B605F7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 xml:space="preserve">3.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良好的沟通能力和团队合作精神。</w:t>
            </w:r>
          </w:p>
        </w:tc>
        <w:tc>
          <w:tcPr>
            <w:tcW w:w="2058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参与课题研究，课题组日常管理、费用报销、会议组织等</w:t>
            </w:r>
            <w:r>
              <w:rPr>
                <w:rFonts w:ascii="华文宋体" w:eastAsia="华文宋体" w:hAnsi="华文宋体" w:cs="仿宋"/>
                <w:szCs w:val="21"/>
              </w:rPr>
              <w:t>。</w:t>
            </w:r>
          </w:p>
        </w:tc>
        <w:tc>
          <w:tcPr>
            <w:tcW w:w="2649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联系人：赵蒙蒙</w:t>
            </w:r>
          </w:p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邮箱：</w:t>
            </w: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zhaomengmeng@ncu.edu.cn</w:t>
            </w:r>
          </w:p>
        </w:tc>
      </w:tr>
      <w:tr w:rsidR="00B35A49">
        <w:tc>
          <w:tcPr>
            <w:tcW w:w="947" w:type="dxa"/>
          </w:tcPr>
          <w:p w:rsidR="00B35A49" w:rsidRDefault="00B605F7">
            <w:pPr>
              <w:widowControl/>
              <w:spacing w:line="288" w:lineRule="auto"/>
              <w:jc w:val="center"/>
              <w:rPr>
                <w:rFonts w:ascii="宋体" w:eastAsia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仿宋" w:hint="eastAsia"/>
                <w:color w:val="000000"/>
                <w:kern w:val="0"/>
                <w:szCs w:val="21"/>
              </w:rPr>
              <w:t>岗位</w:t>
            </w:r>
          </w:p>
          <w:p w:rsidR="00B35A49" w:rsidRDefault="00B605F7">
            <w:pPr>
              <w:widowControl/>
              <w:spacing w:line="288" w:lineRule="auto"/>
              <w:jc w:val="center"/>
              <w:rPr>
                <w:rFonts w:ascii="宋体" w:eastAsia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仿宋" w:hint="eastAsia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855" w:type="dxa"/>
          </w:tcPr>
          <w:p w:rsidR="00B35A49" w:rsidRDefault="00B605F7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552" w:type="dxa"/>
          </w:tcPr>
          <w:p w:rsidR="00B35A49" w:rsidRDefault="00B605F7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硕士研究生</w:t>
            </w:r>
            <w:r>
              <w:rPr>
                <w:rFonts w:ascii="华文宋体" w:eastAsia="华文宋体" w:hAnsi="华文宋体" w:cs="仿宋" w:hint="eastAsia"/>
                <w:szCs w:val="21"/>
              </w:rPr>
              <w:t>；</w:t>
            </w:r>
          </w:p>
          <w:p w:rsidR="00B35A49" w:rsidRDefault="00B605F7">
            <w:pPr>
              <w:pStyle w:val="a0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环境工程专业</w:t>
            </w:r>
            <w:r>
              <w:rPr>
                <w:rFonts w:ascii="华文宋体" w:eastAsia="华文宋体" w:hAnsi="华文宋体" w:cs="仿宋" w:hint="eastAsia"/>
                <w:szCs w:val="21"/>
              </w:rPr>
              <w:t>；</w:t>
            </w:r>
          </w:p>
          <w:p w:rsidR="00B35A49" w:rsidRDefault="00B605F7">
            <w:pPr>
              <w:pStyle w:val="a0"/>
            </w:pPr>
            <w:r>
              <w:rPr>
                <w:rFonts w:hint="eastAsia"/>
              </w:rPr>
              <w:t>3.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良好的沟通能力和团队合作精神。</w:t>
            </w:r>
          </w:p>
        </w:tc>
        <w:tc>
          <w:tcPr>
            <w:tcW w:w="2058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课题研究</w:t>
            </w:r>
            <w:r>
              <w:rPr>
                <w:rFonts w:ascii="华文宋体" w:eastAsia="华文宋体" w:hAnsi="华文宋体" w:cs="仿宋"/>
                <w:szCs w:val="21"/>
              </w:rPr>
              <w:t>。</w:t>
            </w:r>
          </w:p>
        </w:tc>
        <w:tc>
          <w:tcPr>
            <w:tcW w:w="2649" w:type="dxa"/>
          </w:tcPr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联系人：赵蒙蒙</w:t>
            </w:r>
          </w:p>
          <w:p w:rsidR="00B35A49" w:rsidRDefault="00B605F7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邮箱：</w:t>
            </w: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zhaomengmeng@ncu.edu.cn</w:t>
            </w:r>
          </w:p>
        </w:tc>
      </w:tr>
    </w:tbl>
    <w:p w:rsidR="00B35A49" w:rsidRDefault="00B605F7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lastRenderedPageBreak/>
        <w:t xml:space="preserve">   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二、应聘方式</w:t>
      </w:r>
    </w:p>
    <w:p w:rsidR="00B35A49" w:rsidRDefault="00B605F7">
      <w:pPr>
        <w:ind w:firstLineChars="200" w:firstLine="42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报名时间：即日起至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2024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30日；</w:t>
      </w:r>
    </w:p>
    <w:p w:rsidR="00B35A49" w:rsidRDefault="00B605F7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请应聘人员发送个人简历、学位证书、学历证书、身份信息等相关材料至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zhaomengmeng@ncu.edu.cn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进行资格初审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B35A49" w:rsidRDefault="00B605F7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三、其他事项</w:t>
      </w:r>
    </w:p>
    <w:p w:rsidR="00B35A49" w:rsidRDefault="00B605F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资格审核合格后，符合条件者的面试安排另行通知；</w:t>
      </w:r>
    </w:p>
    <w:p w:rsidR="00B35A49" w:rsidRDefault="00B605F7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面试考核、心理测试、体检、政治审查均合格者，并经公示无异议后，签订劳动合同，报人事处备案；</w:t>
      </w:r>
    </w:p>
    <w:p w:rsidR="00B35A49" w:rsidRDefault="00B605F7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享受《南昌大学自主聘用科研助理管理暂行办法》</w:t>
      </w:r>
      <w:r w:rsidRPr="00B605F7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南大校发〔</w:t>
      </w:r>
      <w:r w:rsidRPr="00B605F7">
        <w:rPr>
          <w:rFonts w:ascii="仿宋" w:eastAsia="仿宋" w:hAnsi="仿宋" w:cs="仿宋"/>
          <w:color w:val="000000"/>
          <w:kern w:val="0"/>
          <w:sz w:val="32"/>
          <w:szCs w:val="32"/>
        </w:rPr>
        <w:t>2020〕28 号文件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规定待遇；</w:t>
      </w:r>
    </w:p>
    <w:p w:rsidR="00B35A49" w:rsidRDefault="00B605F7" w:rsidP="00B605F7">
      <w:pPr>
        <w:pStyle w:val="a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单位联系人：赵蒙蒙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联系电话：</w:t>
      </w:r>
      <w:r>
        <w:rPr>
          <w:rFonts w:ascii="仿宋" w:eastAsia="仿宋" w:hAnsi="仿宋" w:hint="eastAsia"/>
          <w:sz w:val="32"/>
          <w:szCs w:val="32"/>
        </w:rPr>
        <w:t>15850682251。</w:t>
      </w:r>
    </w:p>
    <w:p w:rsidR="00B35A49" w:rsidRDefault="00B605F7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特此公告。</w:t>
      </w:r>
    </w:p>
    <w:p w:rsidR="00B35A49" w:rsidRDefault="00B35A49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B35A49" w:rsidRDefault="00B35A49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</w:p>
    <w:p w:rsidR="00B35A49" w:rsidRDefault="00B605F7">
      <w:pPr>
        <w:widowControl/>
        <w:shd w:val="clear" w:color="auto" w:fill="FFFFFF"/>
        <w:spacing w:line="360" w:lineRule="auto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南昌大学资源与环境学院</w:t>
      </w:r>
    </w:p>
    <w:p w:rsidR="00B35A49" w:rsidRDefault="00B605F7">
      <w:pPr>
        <w:widowControl/>
        <w:shd w:val="clear" w:color="auto" w:fill="FFFFFF"/>
        <w:spacing w:line="360" w:lineRule="auto"/>
        <w:ind w:firstLineChars="1700" w:firstLine="54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22</w:t>
      </w:r>
      <w:bookmarkStart w:id="2" w:name="_GoBack"/>
      <w:bookmarkEnd w:id="2"/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B35A49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VhMWJkOWI3MmUyMDMwMTcwYmYwMzQ2NTVjYmZmY2EifQ=="/>
  </w:docVars>
  <w:rsids>
    <w:rsidRoot w:val="004D7B4E"/>
    <w:rsid w:val="00026B2D"/>
    <w:rsid w:val="000A6491"/>
    <w:rsid w:val="000B12BF"/>
    <w:rsid w:val="000D6DAA"/>
    <w:rsid w:val="0011046E"/>
    <w:rsid w:val="0016488F"/>
    <w:rsid w:val="00207A2E"/>
    <w:rsid w:val="00266169"/>
    <w:rsid w:val="00274867"/>
    <w:rsid w:val="002A5743"/>
    <w:rsid w:val="002C20C4"/>
    <w:rsid w:val="002D722D"/>
    <w:rsid w:val="00357C0E"/>
    <w:rsid w:val="00375732"/>
    <w:rsid w:val="00385158"/>
    <w:rsid w:val="003953FD"/>
    <w:rsid w:val="003B0B46"/>
    <w:rsid w:val="004026A9"/>
    <w:rsid w:val="00444AC2"/>
    <w:rsid w:val="00452EEF"/>
    <w:rsid w:val="004748FF"/>
    <w:rsid w:val="0048151E"/>
    <w:rsid w:val="00495C98"/>
    <w:rsid w:val="004D7B4E"/>
    <w:rsid w:val="00513B66"/>
    <w:rsid w:val="00540D60"/>
    <w:rsid w:val="00553235"/>
    <w:rsid w:val="005536FC"/>
    <w:rsid w:val="00571E73"/>
    <w:rsid w:val="00572B1B"/>
    <w:rsid w:val="005B1665"/>
    <w:rsid w:val="005F540D"/>
    <w:rsid w:val="00600524"/>
    <w:rsid w:val="00601485"/>
    <w:rsid w:val="00646F69"/>
    <w:rsid w:val="006A7429"/>
    <w:rsid w:val="007127C0"/>
    <w:rsid w:val="00713927"/>
    <w:rsid w:val="00784855"/>
    <w:rsid w:val="00825AC5"/>
    <w:rsid w:val="0083724C"/>
    <w:rsid w:val="00852E01"/>
    <w:rsid w:val="00864792"/>
    <w:rsid w:val="008C412D"/>
    <w:rsid w:val="008F37C3"/>
    <w:rsid w:val="008F4823"/>
    <w:rsid w:val="00936D5C"/>
    <w:rsid w:val="00963153"/>
    <w:rsid w:val="009B6758"/>
    <w:rsid w:val="009D7FD9"/>
    <w:rsid w:val="009E76F5"/>
    <w:rsid w:val="009E7F54"/>
    <w:rsid w:val="00A203F1"/>
    <w:rsid w:val="00A34BEA"/>
    <w:rsid w:val="00A43C1B"/>
    <w:rsid w:val="00A82D7B"/>
    <w:rsid w:val="00A95BC1"/>
    <w:rsid w:val="00B35A49"/>
    <w:rsid w:val="00B4188E"/>
    <w:rsid w:val="00B605F7"/>
    <w:rsid w:val="00BB11FE"/>
    <w:rsid w:val="00CE032D"/>
    <w:rsid w:val="00CF1B98"/>
    <w:rsid w:val="00D244A0"/>
    <w:rsid w:val="00D772B7"/>
    <w:rsid w:val="00D92B01"/>
    <w:rsid w:val="00E36AC0"/>
    <w:rsid w:val="00EC6526"/>
    <w:rsid w:val="00ED5AEB"/>
    <w:rsid w:val="00F0503C"/>
    <w:rsid w:val="00F54FB6"/>
    <w:rsid w:val="00FA79AD"/>
    <w:rsid w:val="00FB468A"/>
    <w:rsid w:val="00FF093E"/>
    <w:rsid w:val="02304D93"/>
    <w:rsid w:val="03630D06"/>
    <w:rsid w:val="08972606"/>
    <w:rsid w:val="12BB58E4"/>
    <w:rsid w:val="29E21360"/>
    <w:rsid w:val="2C28042F"/>
    <w:rsid w:val="336730D1"/>
    <w:rsid w:val="3EDC25BB"/>
    <w:rsid w:val="419A1E2A"/>
    <w:rsid w:val="43103B8C"/>
    <w:rsid w:val="4AEC6A38"/>
    <w:rsid w:val="4BA63FAB"/>
    <w:rsid w:val="4CE35A23"/>
    <w:rsid w:val="53427018"/>
    <w:rsid w:val="5B524046"/>
    <w:rsid w:val="66736F92"/>
    <w:rsid w:val="66B304B9"/>
    <w:rsid w:val="691966C6"/>
    <w:rsid w:val="6B6122AE"/>
    <w:rsid w:val="76474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table" w:styleId="a7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120</Words>
  <Characters>685</Characters>
  <Application>Microsoft Office Word</Application>
  <DocSecurity>0</DocSecurity>
  <Lines>5</Lines>
  <Paragraphs>1</Paragraphs>
  <ScaleCrop>false</ScaleCrop>
  <Company>Microsoft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谢灵</cp:lastModifiedBy>
  <cp:revision>18</cp:revision>
  <dcterms:created xsi:type="dcterms:W3CDTF">2024-05-16T07:44:00Z</dcterms:created>
  <dcterms:modified xsi:type="dcterms:W3CDTF">2024-05-22T07:32:00Z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BFC3417EFDA04D32ACA54DC2EC7EFA27_13</vt:lpwstr>
  </property>
</Properties>
</file>