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0" w:rsidRDefault="00D47314">
      <w:pPr>
        <w:pStyle w:val="a5"/>
        <w:widowControl/>
        <w:shd w:val="clear" w:color="auto" w:fill="FFFFFF"/>
        <w:spacing w:before="75" w:beforeAutospacing="0" w:after="75" w:afterAutospacing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pacing w:val="-1"/>
          <w:sz w:val="44"/>
          <w:szCs w:val="44"/>
          <w:shd w:val="clear" w:color="auto" w:fill="FFFFFF"/>
        </w:rPr>
        <w:t>南昌大学图书馆招聘公告</w:t>
      </w:r>
    </w:p>
    <w:p w:rsidR="006A5620" w:rsidRDefault="00D47314" w:rsidP="00187A95">
      <w:pPr>
        <w:pStyle w:val="a5"/>
        <w:widowControl/>
        <w:shd w:val="clear" w:color="auto" w:fill="FFFFFF"/>
        <w:spacing w:beforeLines="50" w:before="156" w:beforeAutospacing="0" w:afterAutospacing="0" w:line="500" w:lineRule="exact"/>
        <w:ind w:firstLineChars="200" w:firstLine="636"/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因工作需要，南昌大学图书馆现面向校内外公开招聘合同制工作人员3名（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非事业编），具体招聘事项如下：</w:t>
      </w:r>
    </w:p>
    <w:p w:rsidR="006A5620" w:rsidRDefault="00D47314" w:rsidP="00187A95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00" w:lineRule="exact"/>
        <w:ind w:firstLineChars="200" w:firstLine="638"/>
        <w:rPr>
          <w:rFonts w:ascii="黑体" w:eastAsia="黑体" w:hAnsi="黑体" w:cs="黑体"/>
          <w:b/>
          <w:bCs/>
          <w:spacing w:val="-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pacing w:val="-1"/>
          <w:sz w:val="32"/>
          <w:szCs w:val="32"/>
          <w:shd w:val="clear" w:color="auto" w:fill="FFFFFF"/>
        </w:rPr>
        <w:t>招聘条件及岗位要求</w:t>
      </w:r>
    </w:p>
    <w:p w:rsidR="006A5620" w:rsidRDefault="00D47314" w:rsidP="00187A95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638"/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pacing w:val="-1"/>
          <w:sz w:val="32"/>
          <w:szCs w:val="32"/>
          <w:shd w:val="clear" w:color="auto" w:fill="FFFFFF"/>
        </w:rPr>
        <w:t>（一）基本条件</w:t>
      </w:r>
      <w:r>
        <w:rPr>
          <w:rFonts w:ascii="楷体" w:eastAsia="楷体" w:hAnsi="楷体" w:cs="楷体" w:hint="eastAsia"/>
          <w:spacing w:val="-1"/>
          <w:sz w:val="32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具有良好的思想政治素养和职业道德，身心健康，爱岗敬业，作风正派，有较强的责任心和事业心，能承受一定工作压力。</w:t>
      </w:r>
    </w:p>
    <w:p w:rsidR="006A5620" w:rsidRDefault="00D47314" w:rsidP="00187A95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638"/>
        <w:rPr>
          <w:rFonts w:ascii="楷体" w:eastAsia="楷体" w:hAnsi="楷体" w:cs="楷体"/>
          <w:b/>
          <w:bCs/>
          <w:spacing w:val="-1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pacing w:val="-1"/>
          <w:sz w:val="32"/>
          <w:szCs w:val="32"/>
          <w:shd w:val="clear" w:color="auto" w:fill="FFFFFF"/>
        </w:rPr>
        <w:t>（二）岗位描述：</w:t>
      </w:r>
    </w:p>
    <w:p w:rsidR="006A5620" w:rsidRDefault="00D47314">
      <w:pPr>
        <w:spacing w:line="500" w:lineRule="exact"/>
        <w:ind w:firstLineChars="300" w:firstLine="954"/>
        <w:rPr>
          <w:rFonts w:ascii="仿宋" w:eastAsia="仿宋" w:hAnsi="仿宋" w:cs="仿宋"/>
          <w:spacing w:val="-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-1"/>
          <w:kern w:val="0"/>
          <w:sz w:val="32"/>
          <w:szCs w:val="32"/>
          <w:shd w:val="clear" w:color="auto" w:fill="FFFFFF"/>
        </w:rPr>
        <w:t>1.学科服务岗（2名）</w:t>
      </w:r>
    </w:p>
    <w:p w:rsidR="006A5620" w:rsidRDefault="00D47314">
      <w:pPr>
        <w:spacing w:line="500" w:lineRule="exact"/>
        <w:ind w:firstLineChars="300" w:firstLine="954"/>
        <w:rPr>
          <w:rFonts w:ascii="仿宋_GB2312" w:eastAsia="仿宋_GB2312" w:hAnsi="仿宋_GB2312" w:cs="仿宋_GB2312"/>
          <w:spacing w:val="-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(1)负责特定学科领域的文献检索、信息服务和学术支持工作，为读者提供高效、专业的学术资源和服务;</w:t>
      </w:r>
    </w:p>
    <w:p w:rsidR="006A5620" w:rsidRDefault="00D47314">
      <w:pPr>
        <w:spacing w:line="500" w:lineRule="exact"/>
        <w:ind w:firstLineChars="300" w:firstLine="954"/>
        <w:rPr>
          <w:rFonts w:ascii="仿宋_GB2312" w:eastAsia="仿宋_GB2312" w:hAnsi="仿宋_GB2312" w:cs="仿宋_GB2312"/>
          <w:spacing w:val="-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(2)协助读者解决学术研究中的信息需求，提供学科咨询和参考咨询服务;</w:t>
      </w:r>
    </w:p>
    <w:p w:rsidR="006A5620" w:rsidRDefault="00D47314">
      <w:pPr>
        <w:spacing w:line="500" w:lineRule="exact"/>
        <w:ind w:firstLineChars="300" w:firstLine="954"/>
        <w:rPr>
          <w:rFonts w:ascii="仿宋_GB2312" w:eastAsia="仿宋_GB2312" w:hAnsi="仿宋_GB2312" w:cs="仿宋_GB2312"/>
          <w:spacing w:val="-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(3)积极开展学科服务的推广和培训活动，提升读者对图书馆学科资源的认知和利用能力。</w:t>
      </w:r>
    </w:p>
    <w:p w:rsidR="006A5620" w:rsidRDefault="00D47314">
      <w:pPr>
        <w:spacing w:line="500" w:lineRule="exact"/>
        <w:ind w:firstLineChars="300" w:firstLine="954"/>
        <w:rPr>
          <w:rFonts w:ascii="仿宋" w:eastAsia="仿宋" w:hAnsi="仿宋" w:cs="仿宋"/>
          <w:spacing w:val="-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-1"/>
          <w:kern w:val="0"/>
          <w:sz w:val="32"/>
          <w:szCs w:val="32"/>
          <w:shd w:val="clear" w:color="auto" w:fill="FFFFFF"/>
        </w:rPr>
        <w:t>2.宣传推广岗（1名）</w:t>
      </w:r>
    </w:p>
    <w:p w:rsidR="006A5620" w:rsidRDefault="00D47314">
      <w:pPr>
        <w:spacing w:line="500" w:lineRule="exact"/>
        <w:ind w:firstLineChars="300" w:firstLine="954"/>
        <w:rPr>
          <w:rFonts w:ascii="仿宋_GB2312" w:eastAsia="仿宋_GB2312" w:hAnsi="仿宋_GB2312" w:cs="仿宋_GB2312"/>
          <w:spacing w:val="-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(1)负责图书馆内部及外部空间的设计与装饰；</w:t>
      </w:r>
    </w:p>
    <w:p w:rsidR="006A5620" w:rsidRDefault="00D47314">
      <w:pPr>
        <w:spacing w:line="500" w:lineRule="exact"/>
        <w:ind w:firstLineChars="300" w:firstLine="954"/>
        <w:rPr>
          <w:rFonts w:ascii="仿宋_GB2312" w:eastAsia="仿宋_GB2312" w:hAnsi="仿宋_GB2312" w:cs="仿宋_GB2312"/>
          <w:spacing w:val="-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(2)制定图书馆宣传品的设计方案；</w:t>
      </w:r>
    </w:p>
    <w:p w:rsidR="006A5620" w:rsidRDefault="00D47314">
      <w:pPr>
        <w:spacing w:line="500" w:lineRule="exact"/>
        <w:ind w:firstLineChars="300" w:firstLine="954"/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(3)参与数字资源平台和图书馆主页的界面设计和用户体验优化。</w:t>
      </w:r>
    </w:p>
    <w:p w:rsidR="006A5620" w:rsidRDefault="00D47314" w:rsidP="00187A95">
      <w:pPr>
        <w:spacing w:line="500" w:lineRule="exact"/>
        <w:ind w:firstLineChars="200" w:firstLine="638"/>
        <w:rPr>
          <w:rFonts w:ascii="仿宋" w:eastAsia="仿宋" w:hAnsi="仿宋" w:cs="仿宋"/>
          <w:b/>
          <w:bCs/>
          <w:spacing w:val="-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pacing w:val="-1"/>
          <w:kern w:val="0"/>
          <w:sz w:val="32"/>
          <w:szCs w:val="32"/>
          <w:shd w:val="clear" w:color="auto" w:fill="FFFFFF"/>
        </w:rPr>
        <w:t>（三）专业学历要求：</w:t>
      </w:r>
    </w:p>
    <w:p w:rsidR="006A5620" w:rsidRDefault="00D47314">
      <w:pPr>
        <w:spacing w:line="500" w:lineRule="exact"/>
        <w:ind w:firstLineChars="300" w:firstLine="954"/>
        <w:rPr>
          <w:rFonts w:ascii="仿宋_GB2312" w:eastAsia="仿宋_GB2312" w:hAnsi="仿宋_GB2312" w:cs="仿宋_GB2312"/>
          <w:spacing w:val="-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1.学科服务岗：图书情报学、信息管理、经济管理等相关专业</w:t>
      </w:r>
      <w:r w:rsidR="00B1236E"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研究生</w:t>
      </w:r>
      <w:r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学历、</w:t>
      </w:r>
      <w:r w:rsidR="00B1236E"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硕士</w:t>
      </w:r>
      <w:r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学位</w:t>
      </w:r>
      <w:r w:rsidR="00B1236E"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及以上</w:t>
      </w:r>
      <w:r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。</w:t>
      </w:r>
    </w:p>
    <w:p w:rsidR="006A5620" w:rsidRDefault="00D47314">
      <w:pPr>
        <w:spacing w:line="500" w:lineRule="exact"/>
        <w:ind w:firstLineChars="300" w:firstLine="954"/>
        <w:rPr>
          <w:rFonts w:ascii="仿宋_GB2312" w:eastAsia="仿宋_GB2312" w:hAnsi="仿宋_GB2312" w:cs="仿宋_GB2312"/>
          <w:spacing w:val="-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2.宣传推广岗：艺术设计、环境设计等相关专业</w:t>
      </w:r>
      <w:r w:rsidR="00B1236E"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本科学历、学士学位及以上</w:t>
      </w:r>
      <w:r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。</w:t>
      </w:r>
    </w:p>
    <w:p w:rsidR="006A5620" w:rsidRDefault="00D47314" w:rsidP="00187A95">
      <w:pPr>
        <w:spacing w:line="500" w:lineRule="exact"/>
        <w:ind w:firstLineChars="200" w:firstLine="638"/>
        <w:rPr>
          <w:rFonts w:ascii="仿宋_GB2312" w:eastAsia="仿宋_GB2312" w:hAnsi="仿宋_GB2312" w:cs="仿宋_GB2312"/>
          <w:spacing w:val="-1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pacing w:val="-1"/>
          <w:kern w:val="0"/>
          <w:sz w:val="32"/>
          <w:szCs w:val="32"/>
          <w:shd w:val="clear" w:color="auto" w:fill="FFFFFF"/>
        </w:rPr>
        <w:t>（四）年龄要求：</w:t>
      </w: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35周岁及以下</w:t>
      </w:r>
      <w:r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。</w:t>
      </w:r>
    </w:p>
    <w:p w:rsidR="006A5620" w:rsidRDefault="00D47314" w:rsidP="00187A95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638"/>
        <w:rPr>
          <w:rFonts w:ascii="黑体" w:eastAsia="黑体" w:hAnsi="黑体" w:cs="黑体"/>
          <w:b/>
          <w:bCs/>
          <w:spacing w:val="-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pacing w:val="-1"/>
          <w:sz w:val="32"/>
          <w:szCs w:val="32"/>
          <w:shd w:val="clear" w:color="auto" w:fill="FFFFFF"/>
        </w:rPr>
        <w:t>二、应聘须知</w:t>
      </w:r>
    </w:p>
    <w:p w:rsidR="006A5620" w:rsidRDefault="00D47314" w:rsidP="00187A95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638"/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pacing w:val="-1"/>
          <w:sz w:val="32"/>
          <w:szCs w:val="32"/>
          <w:shd w:val="clear" w:color="auto" w:fill="FFFFFF"/>
        </w:rPr>
        <w:lastRenderedPageBreak/>
        <w:t>（一）报名时间：</w:t>
      </w: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2024年</w:t>
      </w:r>
      <w:r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日-4月</w:t>
      </w:r>
      <w:r w:rsidR="00D039A8"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日。</w:t>
      </w:r>
    </w:p>
    <w:p w:rsidR="006A5620" w:rsidRDefault="00D47314">
      <w:pPr>
        <w:pStyle w:val="a5"/>
        <w:widowControl/>
        <w:spacing w:beforeAutospacing="0" w:afterAutospacing="0" w:line="500" w:lineRule="exact"/>
        <w:ind w:firstLine="64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spacing w:val="-1"/>
          <w:sz w:val="32"/>
          <w:szCs w:val="32"/>
          <w:shd w:val="clear" w:color="auto" w:fill="FFFFFF"/>
        </w:rPr>
        <w:t>（二）报名方式：</w: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现场报名与线上报名同时进行。</w:t>
      </w:r>
    </w:p>
    <w:p w:rsidR="006A5620" w:rsidRDefault="00D47314">
      <w:pPr>
        <w:pStyle w:val="a5"/>
        <w:widowControl/>
        <w:spacing w:beforeAutospacing="0" w:afterAutospacing="0" w:line="500" w:lineRule="exact"/>
        <w:ind w:firstLine="640"/>
        <w:jc w:val="both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1.现场报名：本人持身份证原件及复印件、个人简历、学历学位证书复印件等材料送交至指定报名地点。</w:t>
      </w:r>
    </w:p>
    <w:p w:rsidR="006A5620" w:rsidRDefault="00D47314">
      <w:pPr>
        <w:pStyle w:val="a5"/>
        <w:widowControl/>
        <w:spacing w:beforeAutospacing="0" w:afterAutospacing="0" w:line="500" w:lineRule="exact"/>
        <w:ind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2.线上报名：</w:t>
      </w:r>
      <w:hyperlink r:id="rId8" w:history="1">
        <w:r>
          <w:rPr>
            <w:rFonts w:ascii="仿宋_GB2312" w:eastAsia="仿宋_GB2312" w:cs="仿宋_GB2312" w:hint="eastAsia"/>
            <w:sz w:val="32"/>
            <w:szCs w:val="32"/>
            <w:shd w:val="clear" w:color="auto" w:fill="FFFFFF"/>
          </w:rPr>
          <w:t>请将个人简历、学历学位证书（扫描件）等身份信息电子版按“姓名+应聘岗位”格式统一命名后打包发至报名邮箱</w:t>
        </w:r>
        <w:r>
          <w:rPr>
            <w:rFonts w:ascii="Arial Unicode MS" w:eastAsia="Arial Unicode MS" w:hAnsi="Arial Unicode MS" w:cs="Arial Unicode MS" w:hint="eastAsia"/>
            <w:spacing w:val="-1"/>
            <w:sz w:val="32"/>
            <w:szCs w:val="32"/>
            <w:shd w:val="clear" w:color="auto" w:fill="FFFFFF"/>
          </w:rPr>
          <w:t>gongjin@ncu.edu.cn</w:t>
        </w:r>
        <w:r>
          <w:rPr>
            <w:rFonts w:ascii="仿宋_GB2312" w:eastAsia="仿宋_GB2312" w:cs="仿宋_GB2312" w:hint="eastAsia"/>
            <w:sz w:val="32"/>
            <w:szCs w:val="32"/>
            <w:shd w:val="clear" w:color="auto" w:fill="FFFFFF"/>
          </w:rPr>
          <w:t>。</w:t>
        </w:r>
      </w:hyperlink>
    </w:p>
    <w:p w:rsidR="006A5620" w:rsidRDefault="00D47314">
      <w:pPr>
        <w:widowControl/>
        <w:spacing w:line="500" w:lineRule="exact"/>
        <w:ind w:firstLineChars="200" w:firstLine="636"/>
        <w:jc w:val="left"/>
        <w:rPr>
          <w:rFonts w:ascii="仿宋_GB2312" w:eastAsia="仿宋_GB2312" w:hAnsi="仿宋_GB2312" w:cs="仿宋_GB2312"/>
          <w:spacing w:val="-1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kern w:val="0"/>
          <w:sz w:val="32"/>
          <w:szCs w:val="32"/>
          <w:shd w:val="clear" w:color="auto" w:fill="FFFFFF"/>
        </w:rPr>
        <w:t>3.联系人：龚老师  0791-83969258 。</w:t>
      </w:r>
    </w:p>
    <w:p w:rsidR="006A5620" w:rsidRDefault="00D47314">
      <w:pPr>
        <w:pStyle w:val="a5"/>
        <w:widowControl/>
        <w:spacing w:beforeAutospacing="0" w:afterAutospacing="0" w:line="500" w:lineRule="exact"/>
        <w:ind w:firstLineChars="200" w:firstLine="636"/>
        <w:jc w:val="both"/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4.报名地点：</w:t>
      </w:r>
      <w:proofErr w:type="gramStart"/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前湖校区北院</w:t>
      </w:r>
      <w:proofErr w:type="gramEnd"/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图书馆A3015室（图书馆综合办公室），经资格审查后，符合条件者将统一组织笔试与面试，具体时间、地点另行通知。</w:t>
      </w:r>
    </w:p>
    <w:p w:rsidR="006A5620" w:rsidRDefault="00D47314" w:rsidP="00187A95">
      <w:pPr>
        <w:pStyle w:val="a5"/>
        <w:widowControl/>
        <w:shd w:val="clear" w:color="auto" w:fill="FFFFFF"/>
        <w:spacing w:beforeAutospacing="0" w:afterAutospacing="0" w:line="500" w:lineRule="exact"/>
        <w:ind w:firstLineChars="200" w:firstLine="638"/>
        <w:rPr>
          <w:rFonts w:ascii="黑体" w:eastAsia="黑体" w:hAnsi="黑体" w:cs="黑体"/>
          <w:b/>
          <w:bCs/>
          <w:spacing w:val="-1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spacing w:val="-1"/>
          <w:sz w:val="32"/>
          <w:szCs w:val="32"/>
          <w:shd w:val="clear" w:color="auto" w:fill="FFFFFF"/>
        </w:rPr>
        <w:t>三、应聘人员待遇</w:t>
      </w:r>
    </w:p>
    <w:p w:rsidR="006A5620" w:rsidRDefault="00D47314">
      <w:pPr>
        <w:pStyle w:val="a5"/>
        <w:widowControl/>
        <w:shd w:val="clear" w:color="auto" w:fill="FFFFFF"/>
        <w:spacing w:beforeAutospacing="0" w:afterAutospacing="0" w:line="500" w:lineRule="exact"/>
        <w:ind w:firstLine="645"/>
        <w:jc w:val="both"/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（一）</w:t>
      </w:r>
      <w:r>
        <w:rPr>
          <w:rFonts w:ascii="仿宋" w:eastAsia="仿宋" w:hAnsi="仿宋" w:hint="eastAsia"/>
          <w:sz w:val="32"/>
          <w:szCs w:val="32"/>
        </w:rPr>
        <w:t>聘用人员实行劳动合同制聘用管理</w:t>
      </w: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；</w:t>
      </w:r>
    </w:p>
    <w:p w:rsidR="006A5620" w:rsidRDefault="00D47314">
      <w:pPr>
        <w:pStyle w:val="a5"/>
        <w:widowControl/>
        <w:shd w:val="clear" w:color="auto" w:fill="FFFFFF"/>
        <w:spacing w:beforeAutospacing="0" w:afterAutospacing="0" w:line="500" w:lineRule="exact"/>
        <w:ind w:firstLine="645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（二）</w:t>
      </w:r>
      <w:r>
        <w:rPr>
          <w:rFonts w:ascii="仿宋" w:eastAsia="仿宋" w:hAnsi="仿宋" w:hint="eastAsia"/>
          <w:sz w:val="32"/>
          <w:szCs w:val="32"/>
        </w:rPr>
        <w:t xml:space="preserve">聘用期内福利待遇按照《南昌大学劳动合同制岗位设置与用工管理办法（试行）》（南大校发〔2021〕112号）执行。   </w:t>
      </w:r>
    </w:p>
    <w:p w:rsidR="006A5620" w:rsidRDefault="006A5620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微软雅黑" w:cs="仿宋_GB2312"/>
          <w:color w:val="333333"/>
          <w:sz w:val="32"/>
          <w:szCs w:val="32"/>
          <w:shd w:val="clear" w:color="auto" w:fill="FFFFFF"/>
        </w:rPr>
      </w:pPr>
    </w:p>
    <w:p w:rsidR="006A5620" w:rsidRDefault="00D47314">
      <w:pPr>
        <w:pStyle w:val="a5"/>
        <w:widowControl/>
        <w:shd w:val="clear" w:color="auto" w:fill="FFFFFF"/>
        <w:spacing w:before="75" w:beforeAutospacing="0" w:after="75" w:afterAutospacing="0" w:line="560" w:lineRule="exact"/>
        <w:ind w:firstLine="645"/>
        <w:jc w:val="both"/>
        <w:rPr>
          <w:rFonts w:ascii="仿宋_GB2312" w:eastAsia="仿宋_GB2312" w:hAnsi="仿宋_GB2312" w:cs="仿宋_GB2312"/>
          <w:color w:val="333333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pacing w:val="-1"/>
          <w:sz w:val="32"/>
          <w:szCs w:val="32"/>
          <w:shd w:val="clear" w:color="auto" w:fill="FFFFFF"/>
        </w:rPr>
        <w:t>特此公告。</w:t>
      </w:r>
    </w:p>
    <w:p w:rsidR="006A5620" w:rsidRDefault="00D47314">
      <w:pPr>
        <w:pStyle w:val="a5"/>
        <w:shd w:val="clear" w:color="auto" w:fill="FFFFFF"/>
        <w:spacing w:beforeAutospacing="0" w:afterAutospacing="0" w:line="560" w:lineRule="exact"/>
        <w:ind w:right="957"/>
        <w:jc w:val="right"/>
        <w:rPr>
          <w:rFonts w:ascii="仿宋_GB2312" w:eastAsia="仿宋_GB2312" w:hAnsi="仿宋_GB2312" w:cs="仿宋_GB2312"/>
          <w:color w:val="000000"/>
          <w:spacing w:val="-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"/>
          <w:sz w:val="32"/>
          <w:szCs w:val="32"/>
        </w:rPr>
        <w:t xml:space="preserve">                              </w:t>
      </w:r>
    </w:p>
    <w:p w:rsidR="006A5620" w:rsidRDefault="00A63F39">
      <w:pPr>
        <w:pStyle w:val="a5"/>
        <w:shd w:val="clear" w:color="auto" w:fill="FFFFFF"/>
        <w:spacing w:beforeAutospacing="0" w:afterAutospacing="0" w:line="560" w:lineRule="exact"/>
        <w:ind w:right="957"/>
        <w:jc w:val="center"/>
        <w:rPr>
          <w:rFonts w:ascii="仿宋_GB2312" w:eastAsia="仿宋_GB2312" w:hAnsi="仿宋_GB2312" w:cs="仿宋_GB2312"/>
          <w:color w:val="000000"/>
          <w:spacing w:val="-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"/>
          <w:sz w:val="32"/>
          <w:szCs w:val="32"/>
        </w:rPr>
        <w:t xml:space="preserve">                               </w:t>
      </w:r>
      <w:r w:rsidR="00D47314">
        <w:rPr>
          <w:rFonts w:ascii="仿宋_GB2312" w:eastAsia="仿宋_GB2312" w:hAnsi="仿宋_GB2312" w:cs="仿宋_GB2312" w:hint="eastAsia"/>
          <w:color w:val="000000"/>
          <w:spacing w:val="-1"/>
          <w:sz w:val="32"/>
          <w:szCs w:val="32"/>
        </w:rPr>
        <w:t>人事处</w:t>
      </w:r>
    </w:p>
    <w:p w:rsidR="006A5620" w:rsidRDefault="00D47314" w:rsidP="00A63F39">
      <w:pPr>
        <w:pStyle w:val="a5"/>
        <w:shd w:val="clear" w:color="auto" w:fill="FFFFFF"/>
        <w:spacing w:beforeAutospacing="0" w:afterAutospacing="0" w:line="560" w:lineRule="exact"/>
        <w:ind w:right="957" w:firstLineChars="1800" w:firstLine="5724"/>
        <w:jc w:val="both"/>
        <w:rPr>
          <w:rFonts w:ascii="仿宋_GB2312" w:eastAsia="仿宋_GB2312" w:hAnsi="仿宋_GB2312" w:cs="仿宋_GB2312"/>
          <w:spacing w:val="-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-1"/>
          <w:sz w:val="32"/>
          <w:szCs w:val="32"/>
        </w:rPr>
        <w:t>图书馆</w:t>
      </w:r>
    </w:p>
    <w:p w:rsidR="006A5620" w:rsidRDefault="00D47314">
      <w:pPr>
        <w:pStyle w:val="a5"/>
        <w:widowControl/>
        <w:shd w:val="clear" w:color="auto" w:fill="FFFFFF"/>
        <w:spacing w:before="75" w:beforeAutospacing="0" w:after="75" w:afterAutospacing="0" w:line="560" w:lineRule="exact"/>
        <w:ind w:firstLineChars="200" w:firstLine="636"/>
        <w:rPr>
          <w:rFonts w:ascii="仿宋_GB2312" w:eastAsia="仿宋_GB2312" w:hAnsi="仿宋_GB2312" w:cs="仿宋_GB2312"/>
          <w:spacing w:val="-1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 xml:space="preserve">                            2024年4月</w:t>
      </w:r>
      <w:r w:rsidR="003A30A5"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spacing w:val="-1"/>
          <w:sz w:val="32"/>
          <w:szCs w:val="32"/>
          <w:shd w:val="clear" w:color="auto" w:fill="FFFFFF"/>
        </w:rPr>
        <w:t xml:space="preserve">日             </w:t>
      </w:r>
    </w:p>
    <w:p w:rsidR="006A5620" w:rsidRDefault="006A5620">
      <w:pPr>
        <w:rPr>
          <w:rFonts w:ascii="仿宋_GB2312" w:eastAsia="仿宋_GB2312" w:hAnsi="仿宋_GB2312" w:cs="仿宋_GB2312"/>
          <w:spacing w:val="-1"/>
          <w:sz w:val="30"/>
          <w:szCs w:val="30"/>
          <w:shd w:val="clear" w:color="auto" w:fill="FFFFFF"/>
        </w:rPr>
      </w:pPr>
    </w:p>
    <w:sectPr w:rsidR="006A5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6F" w:rsidRDefault="00FB0E6F" w:rsidP="00187A95">
      <w:r>
        <w:separator/>
      </w:r>
    </w:p>
  </w:endnote>
  <w:endnote w:type="continuationSeparator" w:id="0">
    <w:p w:rsidR="00FB0E6F" w:rsidRDefault="00FB0E6F" w:rsidP="0018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6F" w:rsidRDefault="00FB0E6F" w:rsidP="00187A95">
      <w:r>
        <w:separator/>
      </w:r>
    </w:p>
  </w:footnote>
  <w:footnote w:type="continuationSeparator" w:id="0">
    <w:p w:rsidR="00FB0E6F" w:rsidRDefault="00FB0E6F" w:rsidP="0018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756DB"/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NjM1YTRlNGUwNjZiM2I1OGZmOTY0NDkyM2ExZjIifQ=="/>
    <w:docVar w:name="KSO_WPS_MARK_KEY" w:val="c06469f4-2107-4f3d-ab3e-1d6d429a8f32"/>
  </w:docVars>
  <w:rsids>
    <w:rsidRoot w:val="006A5620"/>
    <w:rsid w:val="00187A95"/>
    <w:rsid w:val="003A30A5"/>
    <w:rsid w:val="0051722E"/>
    <w:rsid w:val="006A5620"/>
    <w:rsid w:val="00964DE6"/>
    <w:rsid w:val="00A63F39"/>
    <w:rsid w:val="00B1236E"/>
    <w:rsid w:val="00D039A8"/>
    <w:rsid w:val="00D47314"/>
    <w:rsid w:val="00FB0E6F"/>
    <w:rsid w:val="126E08DC"/>
    <w:rsid w:val="30703D5A"/>
    <w:rsid w:val="3D2371BF"/>
    <w:rsid w:val="4379236B"/>
    <w:rsid w:val="4BDA5788"/>
    <w:rsid w:val="51E7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autoRedefine/>
    <w:qFormat/>
    <w:rPr>
      <w:color w:val="0000FF"/>
      <w:u w:val="single"/>
    </w:rPr>
  </w:style>
  <w:style w:type="character" w:customStyle="1" w:styleId="Char0">
    <w:name w:val="页眉 Char"/>
    <w:basedOn w:val="a0"/>
    <w:link w:val="a4"/>
    <w:autoRedefine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autoRedefine/>
    <w:qFormat/>
    <w:rPr>
      <w:color w:val="0000FF"/>
      <w:u w:val="single"/>
    </w:rPr>
  </w:style>
  <w:style w:type="character" w:customStyle="1" w:styleId="Char0">
    <w:name w:val="页眉 Char"/>
    <w:basedOn w:val="a0"/>
    <w:link w:val="a4"/>
    <w:autoRedefine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0010;&#20154;&#31616;&#21382;&#12289;&#23398;&#21382;&#35777;&#12289;&#23398;&#20301;&#35777;&#31561;&#36523;&#20221;&#20449;&#24687;&#30005;&#23376;&#29256;&#36164;&#26009;&#25171;&#21253;&#21457;&#33267;&#25253;&#21517;&#37038;&#31665;gongjin@ncu.edu.cn&#65292;&#24182;&#25353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龚瑾</dc:creator>
  <cp:lastModifiedBy>lenovo</cp:lastModifiedBy>
  <cp:revision>6</cp:revision>
  <cp:lastPrinted>2024-03-27T06:50:00Z</cp:lastPrinted>
  <dcterms:created xsi:type="dcterms:W3CDTF">2022-06-28T02:51:00Z</dcterms:created>
  <dcterms:modified xsi:type="dcterms:W3CDTF">2024-04-03T06:34:00Z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AE6A8D40D1904CE49EE0148ACF3D8B8F_13</vt:lpwstr>
  </property>
</Properties>
</file>