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FB" w:rsidRDefault="005B1172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32"/>
        </w:rPr>
        <w:t>南昌大学大数据与网络安全研究院</w:t>
      </w:r>
    </w:p>
    <w:p w:rsidR="00870FFB" w:rsidRDefault="005B1172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b/>
          <w:sz w:val="40"/>
          <w:szCs w:val="32"/>
        </w:rPr>
        <w:t>招聘公告</w:t>
      </w:r>
    </w:p>
    <w:p w:rsidR="00870FFB" w:rsidRDefault="00870FFB">
      <w:pPr>
        <w:rPr>
          <w:rFonts w:asciiTheme="majorEastAsia" w:eastAsiaTheme="majorEastAsia" w:hAnsiTheme="majorEastAsia"/>
          <w:b/>
          <w:sz w:val="40"/>
          <w:szCs w:val="32"/>
        </w:rPr>
      </w:pPr>
    </w:p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因工作需要，南昌大学大数据与网络安全研究院现</w:t>
      </w:r>
      <w:r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面向校内外</w:t>
      </w:r>
      <w:r>
        <w:rPr>
          <w:rFonts w:ascii="仿宋" w:eastAsia="仿宋" w:hAnsi="仿宋" w:hint="eastAsia"/>
          <w:sz w:val="32"/>
          <w:szCs w:val="32"/>
        </w:rPr>
        <w:t>公开招聘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名工作人员（劳动合同制备案人员，非事业编制），其中：院长助理2名，工业设计专员1名</w:t>
      </w:r>
      <w:r>
        <w:rPr>
          <w:rFonts w:ascii="仿宋" w:eastAsia="仿宋" w:hAnsi="仿宋"/>
          <w:sz w:val="32"/>
          <w:szCs w:val="32"/>
        </w:rPr>
        <w:t>,</w:t>
      </w:r>
      <w:proofErr w:type="gramStart"/>
      <w:r>
        <w:rPr>
          <w:rFonts w:ascii="仿宋" w:eastAsia="仿宋" w:hAnsi="仿宋" w:hint="eastAsia"/>
          <w:sz w:val="32"/>
          <w:szCs w:val="32"/>
        </w:rPr>
        <w:t>研创基地</w:t>
      </w:r>
      <w:proofErr w:type="gramEnd"/>
      <w:r>
        <w:rPr>
          <w:rFonts w:ascii="仿宋" w:eastAsia="仿宋" w:hAnsi="仿宋" w:hint="eastAsia"/>
          <w:sz w:val="32"/>
          <w:szCs w:val="32"/>
        </w:rPr>
        <w:t>运营专员1名。具体事项如下：</w:t>
      </w:r>
    </w:p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一、岗位要求</w:t>
      </w:r>
    </w:p>
    <w:tbl>
      <w:tblPr>
        <w:tblStyle w:val="a8"/>
        <w:tblpPr w:leftFromText="180" w:rightFromText="180" w:vertAnchor="text" w:horzAnchor="page" w:tblpX="1837" w:tblpY="576"/>
        <w:tblOverlap w:val="never"/>
        <w:tblW w:w="0" w:type="auto"/>
        <w:tblLook w:val="04A0" w:firstRow="1" w:lastRow="0" w:firstColumn="1" w:lastColumn="0" w:noHBand="0" w:noVBand="1"/>
      </w:tblPr>
      <w:tblGrid>
        <w:gridCol w:w="1120"/>
        <w:gridCol w:w="1215"/>
        <w:gridCol w:w="4920"/>
        <w:gridCol w:w="1267"/>
      </w:tblGrid>
      <w:tr w:rsidR="00870FFB">
        <w:tc>
          <w:tcPr>
            <w:tcW w:w="1120" w:type="dxa"/>
            <w:shd w:val="clear" w:color="auto" w:fill="D8D8D8" w:themeFill="background1" w:themeFillShade="D8"/>
            <w:vAlign w:val="center"/>
          </w:tcPr>
          <w:p w:rsidR="00870FFB" w:rsidRDefault="005B1172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岗位名称</w:t>
            </w:r>
          </w:p>
        </w:tc>
        <w:tc>
          <w:tcPr>
            <w:tcW w:w="1215" w:type="dxa"/>
            <w:shd w:val="clear" w:color="auto" w:fill="D8D8D8" w:themeFill="background1" w:themeFillShade="D8"/>
            <w:vAlign w:val="center"/>
          </w:tcPr>
          <w:p w:rsidR="00870FFB" w:rsidRDefault="005B1172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招聘人数</w:t>
            </w:r>
          </w:p>
        </w:tc>
        <w:tc>
          <w:tcPr>
            <w:tcW w:w="4920" w:type="dxa"/>
            <w:shd w:val="clear" w:color="auto" w:fill="D8D8D8" w:themeFill="background1" w:themeFillShade="D8"/>
            <w:vAlign w:val="center"/>
          </w:tcPr>
          <w:p w:rsidR="00870FFB" w:rsidRDefault="005B1172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岗位要求</w:t>
            </w:r>
          </w:p>
        </w:tc>
        <w:tc>
          <w:tcPr>
            <w:tcW w:w="1267" w:type="dxa"/>
            <w:shd w:val="clear" w:color="auto" w:fill="D8D8D8" w:themeFill="background1" w:themeFillShade="D8"/>
            <w:vAlign w:val="center"/>
          </w:tcPr>
          <w:p w:rsidR="00870FFB" w:rsidRDefault="005B1172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薪资待遇</w:t>
            </w:r>
          </w:p>
        </w:tc>
      </w:tr>
      <w:tr w:rsidR="00870FFB">
        <w:trPr>
          <w:trHeight w:val="3584"/>
        </w:trPr>
        <w:tc>
          <w:tcPr>
            <w:tcW w:w="1120" w:type="dxa"/>
            <w:vAlign w:val="center"/>
          </w:tcPr>
          <w:p w:rsidR="00870FFB" w:rsidRDefault="005B1172">
            <w:pPr>
              <w:jc w:val="center"/>
              <w:rPr>
                <w:szCs w:val="24"/>
              </w:rPr>
            </w:pPr>
            <w:r>
              <w:rPr>
                <w:rFonts w:hint="eastAsia"/>
                <w:sz w:val="22"/>
              </w:rPr>
              <w:t>院长助理</w:t>
            </w:r>
          </w:p>
        </w:tc>
        <w:tc>
          <w:tcPr>
            <w:tcW w:w="1215" w:type="dxa"/>
            <w:vAlign w:val="center"/>
          </w:tcPr>
          <w:p w:rsidR="00870FFB" w:rsidRDefault="005B1172">
            <w:pPr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sz w:val="22"/>
              </w:rPr>
              <w:t>2</w:t>
            </w:r>
          </w:p>
        </w:tc>
        <w:tc>
          <w:tcPr>
            <w:tcW w:w="4920" w:type="dxa"/>
            <w:vAlign w:val="center"/>
          </w:tcPr>
          <w:p w:rsidR="00870FFB" w:rsidRDefault="005B1172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1.有计算机、自动化、管理类等相关专业本科及以上学历；</w:t>
            </w:r>
          </w:p>
          <w:p w:rsidR="00870FFB" w:rsidRDefault="005B1172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2.本科至少10年及以上工作经验，研究生至少5年及以上工作经验，原则上不超过40岁；</w:t>
            </w:r>
          </w:p>
          <w:p w:rsidR="00870FFB" w:rsidRDefault="005B1172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3.有管理10人以上团队工作经验；</w:t>
            </w:r>
          </w:p>
          <w:p w:rsidR="00870FFB" w:rsidRDefault="005B1172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4.具备扎实的文字功底，擅长公文及其他类文书的撰写，熟练使用office办公软件，能够协助院长完成各项文件材料撰写审核；</w:t>
            </w:r>
          </w:p>
          <w:p w:rsidR="00870FFB" w:rsidRDefault="005B1172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5.具备较强的沟通与协调能力；</w:t>
            </w:r>
          </w:p>
          <w:p w:rsidR="00870FFB" w:rsidRDefault="005B1172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6.具有申报省级及以上科研项目经验者优先；</w:t>
            </w:r>
          </w:p>
          <w:p w:rsidR="00870FFB" w:rsidRDefault="005B1172">
            <w:pPr>
              <w:jc w:val="left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7.具有国有大型企事业单位相关工作经验者优先。</w:t>
            </w:r>
          </w:p>
        </w:tc>
        <w:tc>
          <w:tcPr>
            <w:tcW w:w="1267" w:type="dxa"/>
            <w:vAlign w:val="center"/>
          </w:tcPr>
          <w:p w:rsidR="00870FFB" w:rsidRDefault="005B1172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本科生不低于10万</w:t>
            </w:r>
            <w:r w:rsidR="00A37C37">
              <w:rPr>
                <w:rFonts w:ascii="宋体" w:hAnsi="宋体" w:cs="宋体" w:hint="eastAsia"/>
                <w:sz w:val="22"/>
              </w:rPr>
              <w:t>元</w:t>
            </w:r>
            <w:r>
              <w:rPr>
                <w:rFonts w:ascii="宋体" w:hAnsi="宋体" w:cs="宋体" w:hint="eastAsia"/>
                <w:sz w:val="22"/>
              </w:rPr>
              <w:t>/年，研究生不低于12万</w:t>
            </w:r>
            <w:r w:rsidR="00A37C37">
              <w:rPr>
                <w:rFonts w:ascii="宋体" w:hAnsi="宋体" w:cs="宋体" w:hint="eastAsia"/>
                <w:sz w:val="22"/>
              </w:rPr>
              <w:t>元</w:t>
            </w:r>
            <w:r>
              <w:rPr>
                <w:rFonts w:ascii="宋体" w:hAnsi="宋体" w:cs="宋体" w:hint="eastAsia"/>
                <w:sz w:val="22"/>
              </w:rPr>
              <w:t>/年，</w:t>
            </w:r>
            <w:r>
              <w:rPr>
                <w:rFonts w:asciiTheme="minorEastAsia" w:hAnsiTheme="minorEastAsia" w:cstheme="minorEastAsia" w:hint="eastAsia"/>
                <w:sz w:val="22"/>
              </w:rPr>
              <w:t>能力强者，薪酬面议。</w:t>
            </w:r>
          </w:p>
          <w:p w:rsidR="00870FFB" w:rsidRDefault="00870FFB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870FFB" w:rsidRDefault="005B1172">
            <w:pPr>
              <w:jc w:val="left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工作地点：南昌大学青山湖北区</w:t>
            </w:r>
          </w:p>
        </w:tc>
      </w:tr>
      <w:tr w:rsidR="00870FFB">
        <w:tc>
          <w:tcPr>
            <w:tcW w:w="1120" w:type="dxa"/>
            <w:vAlign w:val="center"/>
          </w:tcPr>
          <w:p w:rsidR="00870FFB" w:rsidRDefault="005B1172">
            <w:pPr>
              <w:jc w:val="center"/>
              <w:rPr>
                <w:szCs w:val="24"/>
              </w:rPr>
            </w:pPr>
            <w:r>
              <w:rPr>
                <w:rFonts w:hint="eastAsia"/>
                <w:sz w:val="22"/>
              </w:rPr>
              <w:t>工业设计专员</w:t>
            </w:r>
          </w:p>
        </w:tc>
        <w:tc>
          <w:tcPr>
            <w:tcW w:w="1215" w:type="dxa"/>
            <w:vAlign w:val="center"/>
          </w:tcPr>
          <w:p w:rsidR="00870FFB" w:rsidRDefault="005B11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  <w:tc>
          <w:tcPr>
            <w:tcW w:w="4920" w:type="dxa"/>
            <w:vAlign w:val="center"/>
          </w:tcPr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1.具有机械、自动化相关专业背景；</w:t>
            </w:r>
          </w:p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2.具有计算机CAD三维绘图相关经验；</w:t>
            </w:r>
          </w:p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3.熟练使用UG、</w:t>
            </w:r>
            <w:proofErr w:type="spellStart"/>
            <w:r>
              <w:rPr>
                <w:rFonts w:asciiTheme="minorEastAsia" w:hAnsiTheme="minorEastAsia" w:cstheme="minorEastAsia" w:hint="eastAsia"/>
                <w:sz w:val="22"/>
              </w:rPr>
              <w:t>Geomagic</w:t>
            </w:r>
            <w:proofErr w:type="spellEnd"/>
            <w:r>
              <w:rPr>
                <w:rFonts w:asciiTheme="minorEastAsia" w:hAnsiTheme="minorEastAsia" w:cstheme="minorEastAsia" w:hint="eastAsia"/>
                <w:sz w:val="22"/>
              </w:rPr>
              <w:t>等软件；</w:t>
            </w:r>
          </w:p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4.善于学习和接收新事物，刻苦耐劳，有团队精神，以项目为导向积极主动、具良好团队合作精神与学习创新能力；</w:t>
            </w:r>
          </w:p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5.能够操作激光三维扫描设备，依据量测(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抄数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)数据、完成逆向建模，同时对3D打印技术具有一定的了解；</w:t>
            </w:r>
          </w:p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6.能够参与产品结构设计、产品检测、数据分析等；</w:t>
            </w:r>
          </w:p>
          <w:p w:rsidR="00870FFB" w:rsidRDefault="005B1172">
            <w:pPr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7.大学本科及以上学历，且不少于3年相关工作经验，特别优秀者，可适当放宽条件。</w:t>
            </w:r>
          </w:p>
        </w:tc>
        <w:tc>
          <w:tcPr>
            <w:tcW w:w="1267" w:type="dxa"/>
            <w:vAlign w:val="center"/>
          </w:tcPr>
          <w:p w:rsidR="00870FFB" w:rsidRDefault="005B1172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本科生不低于8万元/年，研究生不低于10万元/年，能力强者，薪酬面议。</w:t>
            </w:r>
          </w:p>
          <w:p w:rsidR="00870FFB" w:rsidRDefault="00870FFB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870FFB" w:rsidRDefault="005B1172">
            <w:pPr>
              <w:jc w:val="left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工作地点：南昌大学青山湖北区</w:t>
            </w:r>
          </w:p>
        </w:tc>
      </w:tr>
      <w:tr w:rsidR="00870FFB">
        <w:tc>
          <w:tcPr>
            <w:tcW w:w="1120" w:type="dxa"/>
            <w:vAlign w:val="center"/>
          </w:tcPr>
          <w:p w:rsidR="00870FFB" w:rsidRDefault="005B1172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 w:val="22"/>
              </w:rPr>
              <w:lastRenderedPageBreak/>
              <w:t>研创基地</w:t>
            </w:r>
            <w:proofErr w:type="gramEnd"/>
            <w:r>
              <w:rPr>
                <w:rFonts w:hint="eastAsia"/>
                <w:sz w:val="22"/>
              </w:rPr>
              <w:t>运营专员</w:t>
            </w:r>
          </w:p>
        </w:tc>
        <w:tc>
          <w:tcPr>
            <w:tcW w:w="1215" w:type="dxa"/>
            <w:vAlign w:val="center"/>
          </w:tcPr>
          <w:p w:rsidR="00870FFB" w:rsidRDefault="005B11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  <w:tc>
          <w:tcPr>
            <w:tcW w:w="4920" w:type="dxa"/>
            <w:vAlign w:val="center"/>
          </w:tcPr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1.本科及以上学历，专业不限；</w:t>
            </w:r>
          </w:p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2.至少2年及以上工作经验；</w:t>
            </w:r>
          </w:p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3.有丰富的各类文案、PPT制作经验；</w:t>
            </w:r>
          </w:p>
          <w:p w:rsidR="00870FFB" w:rsidRDefault="005B1172"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4.具备较强的沟通表达能力；</w:t>
            </w:r>
          </w:p>
          <w:p w:rsidR="00870FFB" w:rsidRDefault="005B1172">
            <w:pPr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5.有团队管理经验者优先。</w:t>
            </w:r>
          </w:p>
        </w:tc>
        <w:tc>
          <w:tcPr>
            <w:tcW w:w="1267" w:type="dxa"/>
            <w:vAlign w:val="center"/>
          </w:tcPr>
          <w:p w:rsidR="00870FFB" w:rsidRDefault="005B1172">
            <w:pPr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不低于6万元/年，能力强者，薪酬面议。</w:t>
            </w:r>
          </w:p>
          <w:p w:rsidR="00870FFB" w:rsidRDefault="00870FFB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870FFB" w:rsidRDefault="005B1172">
            <w:pPr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工作地点：南昌大学前湖校区</w:t>
            </w:r>
          </w:p>
        </w:tc>
      </w:tr>
    </w:tbl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二、报名事项</w:t>
      </w:r>
    </w:p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1.报名时间：即日起至招满即止</w:t>
      </w:r>
      <w:r w:rsidR="00A37C37">
        <w:rPr>
          <w:rFonts w:ascii="仿宋" w:eastAsia="仿宋" w:hAnsi="仿宋" w:hint="eastAsia"/>
          <w:sz w:val="32"/>
          <w:szCs w:val="32"/>
        </w:rPr>
        <w:t>。</w:t>
      </w:r>
    </w:p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2.报名方式：线上投递简历。请将个人简历电子版及相关证明材料（学历学位证书、荣誉证书、职称证书、业绩材料等）发送至邮箱</w:t>
      </w:r>
      <w:r>
        <w:rPr>
          <w:rFonts w:ascii="仿宋" w:eastAsia="仿宋" w:hAnsi="仿宋" w:hint="eastAsia"/>
          <w:sz w:val="32"/>
          <w:szCs w:val="32"/>
          <w:u w:val="single"/>
        </w:rPr>
        <w:t>dsj@ncu.edu.cn，</w:t>
      </w:r>
      <w:r>
        <w:rPr>
          <w:rFonts w:ascii="仿宋" w:eastAsia="仿宋" w:hAnsi="仿宋" w:hint="eastAsia"/>
          <w:sz w:val="32"/>
          <w:szCs w:val="32"/>
        </w:rPr>
        <w:t>邮件标题注明：应聘某某岗位+本人姓名。</w:t>
      </w:r>
    </w:p>
    <w:p w:rsidR="00870FFB" w:rsidRDefault="00970BC4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5B1172">
        <w:rPr>
          <w:rFonts w:ascii="仿宋" w:eastAsia="仿宋" w:hAnsi="仿宋" w:hint="eastAsia"/>
          <w:sz w:val="32"/>
          <w:szCs w:val="32"/>
        </w:rPr>
        <w:t>.联系人：章老师 18779197141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三、招聘流程</w:t>
      </w:r>
    </w:p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应聘者投递简历后，经用人单位筛选简历并适时安排测试，通过南昌大学心理测试、体检及政审合格后，方可办理入职，与研究院签订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劳动合同</w:t>
      </w:r>
      <w:r>
        <w:rPr>
          <w:rFonts w:ascii="仿宋" w:eastAsia="仿宋" w:hAnsi="仿宋" w:hint="eastAsia"/>
          <w:sz w:val="32"/>
          <w:szCs w:val="32"/>
        </w:rPr>
        <w:t>，享受南昌大学合同备案制人员福利和待遇。</w:t>
      </w:r>
    </w:p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南昌大学大数据与网络安全研究院</w:t>
      </w:r>
    </w:p>
    <w:p w:rsidR="00870FFB" w:rsidRDefault="005B117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2023年11月</w:t>
      </w:r>
      <w:r w:rsidR="00571559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870FF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DD" w:rsidRDefault="00970FDD">
      <w:r>
        <w:separator/>
      </w:r>
    </w:p>
  </w:endnote>
  <w:endnote w:type="continuationSeparator" w:id="0">
    <w:p w:rsidR="00970FDD" w:rsidRDefault="0097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FB" w:rsidRDefault="005B117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0FFB" w:rsidRDefault="005B1172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843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70FFB" w:rsidRDefault="005B1172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843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DD" w:rsidRDefault="00970FDD">
      <w:r>
        <w:separator/>
      </w:r>
    </w:p>
  </w:footnote>
  <w:footnote w:type="continuationSeparator" w:id="0">
    <w:p w:rsidR="00970FDD" w:rsidRDefault="0097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FB" w:rsidRDefault="00870FFB">
    <w:pPr>
      <w:pStyle w:val="a7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YThhMWFjNTBhYzNkYjNiYmQxYmMzZjk2MmZjYmIifQ=="/>
  </w:docVars>
  <w:rsids>
    <w:rsidRoot w:val="00AE71A9"/>
    <w:rsid w:val="000C1543"/>
    <w:rsid w:val="001A14A5"/>
    <w:rsid w:val="001B73A0"/>
    <w:rsid w:val="002E7D88"/>
    <w:rsid w:val="00320D92"/>
    <w:rsid w:val="00384309"/>
    <w:rsid w:val="0048121D"/>
    <w:rsid w:val="00510A5A"/>
    <w:rsid w:val="005706D7"/>
    <w:rsid w:val="00571559"/>
    <w:rsid w:val="005B1172"/>
    <w:rsid w:val="0061355D"/>
    <w:rsid w:val="006B545B"/>
    <w:rsid w:val="00730EE6"/>
    <w:rsid w:val="00766F60"/>
    <w:rsid w:val="007B31D3"/>
    <w:rsid w:val="007D16B9"/>
    <w:rsid w:val="00845E82"/>
    <w:rsid w:val="00870FFB"/>
    <w:rsid w:val="00935DFA"/>
    <w:rsid w:val="00970BC4"/>
    <w:rsid w:val="00970FDD"/>
    <w:rsid w:val="00986990"/>
    <w:rsid w:val="00A37C37"/>
    <w:rsid w:val="00A55C48"/>
    <w:rsid w:val="00A728F8"/>
    <w:rsid w:val="00AC412F"/>
    <w:rsid w:val="00AE71A9"/>
    <w:rsid w:val="00CF680A"/>
    <w:rsid w:val="0168325F"/>
    <w:rsid w:val="01D95F0B"/>
    <w:rsid w:val="07EC6998"/>
    <w:rsid w:val="08027A16"/>
    <w:rsid w:val="08C23D79"/>
    <w:rsid w:val="09C10A12"/>
    <w:rsid w:val="0C3133B1"/>
    <w:rsid w:val="0D0E73B0"/>
    <w:rsid w:val="0DC45CC1"/>
    <w:rsid w:val="0DF04D08"/>
    <w:rsid w:val="103318F2"/>
    <w:rsid w:val="10CD7582"/>
    <w:rsid w:val="11D8608D"/>
    <w:rsid w:val="137837D5"/>
    <w:rsid w:val="14C747E1"/>
    <w:rsid w:val="15D00384"/>
    <w:rsid w:val="166E0EC0"/>
    <w:rsid w:val="178F7340"/>
    <w:rsid w:val="18473491"/>
    <w:rsid w:val="1B1E0C1D"/>
    <w:rsid w:val="1DC37D43"/>
    <w:rsid w:val="20436F19"/>
    <w:rsid w:val="2234120F"/>
    <w:rsid w:val="24F46A34"/>
    <w:rsid w:val="26337E13"/>
    <w:rsid w:val="281C4C20"/>
    <w:rsid w:val="2986731A"/>
    <w:rsid w:val="2B514BE0"/>
    <w:rsid w:val="2CC15D95"/>
    <w:rsid w:val="308B0B94"/>
    <w:rsid w:val="35D07049"/>
    <w:rsid w:val="35F92F3A"/>
    <w:rsid w:val="36D44917"/>
    <w:rsid w:val="38517618"/>
    <w:rsid w:val="388A7983"/>
    <w:rsid w:val="3934375E"/>
    <w:rsid w:val="39797D07"/>
    <w:rsid w:val="3DCB0822"/>
    <w:rsid w:val="3DF5764D"/>
    <w:rsid w:val="3E09134A"/>
    <w:rsid w:val="3E153127"/>
    <w:rsid w:val="43106CD7"/>
    <w:rsid w:val="46096A84"/>
    <w:rsid w:val="48A4239B"/>
    <w:rsid w:val="4AB651B1"/>
    <w:rsid w:val="4B67543A"/>
    <w:rsid w:val="4E296E9F"/>
    <w:rsid w:val="4EB8094F"/>
    <w:rsid w:val="51143E36"/>
    <w:rsid w:val="51F64A08"/>
    <w:rsid w:val="566969D2"/>
    <w:rsid w:val="57C74048"/>
    <w:rsid w:val="57D4219A"/>
    <w:rsid w:val="5853553E"/>
    <w:rsid w:val="592B7F6F"/>
    <w:rsid w:val="5B465534"/>
    <w:rsid w:val="5C0D1BAE"/>
    <w:rsid w:val="5FFC46DD"/>
    <w:rsid w:val="607B17DC"/>
    <w:rsid w:val="614D254A"/>
    <w:rsid w:val="61C62F2B"/>
    <w:rsid w:val="62514EEA"/>
    <w:rsid w:val="62562501"/>
    <w:rsid w:val="62C92CD3"/>
    <w:rsid w:val="655E67E2"/>
    <w:rsid w:val="667C1E0A"/>
    <w:rsid w:val="69594684"/>
    <w:rsid w:val="6A731776"/>
    <w:rsid w:val="6BEC17E0"/>
    <w:rsid w:val="6C2947E2"/>
    <w:rsid w:val="6D747B53"/>
    <w:rsid w:val="6F176B74"/>
    <w:rsid w:val="709830CB"/>
    <w:rsid w:val="70BF3967"/>
    <w:rsid w:val="71B2527A"/>
    <w:rsid w:val="72BA4D48"/>
    <w:rsid w:val="77AB53CB"/>
    <w:rsid w:val="7B1448AF"/>
    <w:rsid w:val="7C2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panxiaoying</dc:creator>
  <cp:lastModifiedBy>lenovo</cp:lastModifiedBy>
  <cp:revision>12</cp:revision>
  <dcterms:created xsi:type="dcterms:W3CDTF">2022-10-09T09:40:00Z</dcterms:created>
  <dcterms:modified xsi:type="dcterms:W3CDTF">2023-11-10T06:30:00Z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75002EF876474840BC3B602A064CBFED</vt:lpwstr>
  </property>
</Properties>
</file>