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77" w:rsidRDefault="004A1258" w:rsidP="004A1258">
      <w:pPr>
        <w:widowControl/>
        <w:shd w:val="clear" w:color="auto" w:fill="FFFFFF"/>
        <w:snapToGrid w:val="0"/>
        <w:spacing w:line="288" w:lineRule="auto"/>
        <w:ind w:firstLineChars="1000" w:firstLine="3200"/>
        <w:rPr>
          <w:rFonts w:ascii="微软雅黑" w:eastAsia="微软雅黑" w:hAnsi="微软雅黑" w:cs="微软雅黑"/>
          <w:b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</w:rPr>
        <w:t>南昌大学数学与计算机学院科研助理招聘公告</w:t>
      </w:r>
    </w:p>
    <w:p w:rsidR="000B4177" w:rsidRDefault="004A1258">
      <w:pPr>
        <w:widowControl/>
        <w:shd w:val="clear" w:color="auto" w:fill="FFFFFF"/>
        <w:snapToGrid w:val="0"/>
        <w:spacing w:line="288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因工作需要，经人事处核准，数学与计算机学院面向校外招聘合同制用工5名（科研助</w:t>
      </w:r>
      <w:r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理员），具体事项如下：</w:t>
      </w:r>
    </w:p>
    <w:p w:rsidR="000B4177" w:rsidRDefault="004A1258">
      <w:pPr>
        <w:widowControl/>
        <w:shd w:val="clear" w:color="auto" w:fill="FFFFFF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岗位情况</w:t>
      </w:r>
    </w:p>
    <w:tbl>
      <w:tblPr>
        <w:tblpPr w:leftFromText="180" w:rightFromText="180" w:vertAnchor="text" w:horzAnchor="page" w:tblpX="2377" w:tblpY="708"/>
        <w:tblOverlap w:val="never"/>
        <w:tblW w:w="12919" w:type="dxa"/>
        <w:tblLayout w:type="fixed"/>
        <w:tblLook w:val="04A0" w:firstRow="1" w:lastRow="0" w:firstColumn="1" w:lastColumn="0" w:noHBand="0" w:noVBand="1"/>
      </w:tblPr>
      <w:tblGrid>
        <w:gridCol w:w="566"/>
        <w:gridCol w:w="765"/>
        <w:gridCol w:w="1500"/>
        <w:gridCol w:w="2235"/>
        <w:gridCol w:w="2834"/>
        <w:gridCol w:w="1320"/>
        <w:gridCol w:w="796"/>
        <w:gridCol w:w="2903"/>
      </w:tblGrid>
      <w:tr w:rsidR="000B4177">
        <w:trPr>
          <w:trHeight w:val="4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岗位序号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岗位条件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岗位描述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专业要求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学历要求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0B4177">
            <w:pPr>
              <w:widowControl/>
              <w:shd w:val="clear" w:color="auto" w:fill="FFFFFF"/>
              <w:snapToGrid w:val="0"/>
              <w:spacing w:line="288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B4177" w:rsidRDefault="000B4177">
            <w:pPr>
              <w:widowControl/>
              <w:shd w:val="clear" w:color="auto" w:fill="FFFFFF"/>
              <w:snapToGrid w:val="0"/>
              <w:spacing w:line="288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hd w:val="clear" w:color="auto" w:fill="FFFFFF"/>
              <w:snapToGrid w:val="0"/>
              <w:spacing w:line="288" w:lineRule="auto"/>
              <w:ind w:leftChars="456" w:left="958" w:firstLineChars="700" w:firstLine="1680"/>
              <w:rPr>
                <w:rFonts w:ascii="宋体" w:eastAsia="宋体" w:hAnsi="宋体" w:cs="宋体"/>
                <w:color w:val="0E5B6D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报名事项</w:t>
            </w:r>
          </w:p>
          <w:p w:rsidR="000B4177" w:rsidRDefault="000B4177">
            <w:pPr>
              <w:widowControl/>
              <w:spacing w:line="288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B4177">
        <w:trPr>
          <w:trHeight w:val="112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0B417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0B417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基本条件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岗位要求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0B417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0B417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0B417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0B417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B4177">
        <w:trPr>
          <w:trHeight w:val="297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岗位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和岗位二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岗位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和岗位二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1人共2人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hd w:val="clear" w:color="auto" w:fill="FFFFFF"/>
              <w:snapToGrid w:val="0"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rPr>
                <w:rFonts w:ascii="宋体" w:eastAsia="宋体" w:hAnsi="宋体" w:cs="宋体"/>
                <w:color w:val="0E5B6D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二十五周岁以下，具有本科学历、学士学位及以上（有硕士学位者优先），身体健康，有科研相关经验者优先。</w:t>
            </w:r>
          </w:p>
          <w:p w:rsidR="000B4177" w:rsidRDefault="000B417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思想品德好，政治素质高，组织观念强；责任心强，踏实肯干，服从安排，有团结协作精神；有较强的组织协调能力，扎实的文字写作功底，熟练的电脑操作能力。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1.能熟练使用常见的办公软件，完成科研文档的初稿撰写和相关材料编制工作等;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br/>
              <w:t>2.协助项目组负责人完成科研报账、相关科研数据填写等日常行政工作；</w:t>
            </w:r>
          </w:p>
          <w:p w:rsidR="000B4177" w:rsidRDefault="004A12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3.协助项目组负责人指导学生基础科研活动。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计算机科学与技术、电子信息、人工智能等计算机大类相关专业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本科及本科以上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Style w:val="a8"/>
                <w:rFonts w:ascii="宋体" w:eastAsia="宋体" w:hAnsi="宋体" w:cs="宋体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报名方式：网络报名，投寄邮箱：</w:t>
            </w:r>
            <w:hyperlink r:id="rId6" w:history="1">
              <w:r>
                <w:rPr>
                  <w:rStyle w:val="a9"/>
                  <w:rFonts w:ascii="宋体" w:eastAsia="宋体" w:hAnsi="宋体" w:cs="宋体" w:hint="eastAsia"/>
                  <w:sz w:val="24"/>
                  <w:szCs w:val="28"/>
                </w:rPr>
                <w:t>huangwei@ncu.edu.cn</w:t>
              </w:r>
            </w:hyperlink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Style w:val="a8"/>
                <w:rFonts w:ascii="宋体" w:eastAsia="宋体" w:hAnsi="宋体" w:cs="宋体"/>
                <w:b w:val="0"/>
                <w:bCs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联系人：</w:t>
            </w:r>
            <w:r>
              <w:rPr>
                <w:rStyle w:val="a8"/>
                <w:rFonts w:ascii="宋体" w:eastAsia="宋体" w:hAnsi="宋体" w:cs="宋体" w:hint="eastAsia"/>
                <w:b w:val="0"/>
                <w:bCs w:val="0"/>
                <w:sz w:val="24"/>
                <w:szCs w:val="28"/>
              </w:rPr>
              <w:t>许英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电话：0791-</w:t>
            </w:r>
            <w:r>
              <w:rPr>
                <w:rStyle w:val="a8"/>
                <w:rFonts w:ascii="宋体" w:eastAsia="宋体" w:hAnsi="宋体" w:cs="宋体" w:hint="eastAsia"/>
                <w:b w:val="0"/>
                <w:bCs w:val="0"/>
                <w:sz w:val="24"/>
                <w:szCs w:val="28"/>
              </w:rPr>
              <w:t xml:space="preserve">83969283 </w:t>
            </w: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E5B6D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报名手续：提供个人简历及本人的相关证件（学历学位证书、身份证和业绩材料等原件电子版）。</w:t>
            </w: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面试时间将另行通知。</w:t>
            </w:r>
          </w:p>
          <w:p w:rsidR="000B4177" w:rsidRDefault="000B417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B4177">
        <w:trPr>
          <w:trHeight w:val="297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岗位三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hd w:val="clear" w:color="auto" w:fill="FFFFFF"/>
              <w:snapToGrid w:val="0"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rPr>
                <w:rFonts w:ascii="宋体" w:eastAsia="宋体" w:hAnsi="宋体" w:cs="宋体"/>
                <w:color w:val="0E5B6D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二十五周岁以下，具有本科学历、学士学位及以上（有硕士学位者优先），身体健康，有科研相关经验者优先。</w:t>
            </w:r>
          </w:p>
          <w:p w:rsidR="000B4177" w:rsidRDefault="000B417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思想品德好，政治素质高，组织观念强；责任心强，踏实肯干，服从安排，有团结协作精神；有较强的组织协调能力，扎实的文字写作功底，熟练的电脑操作能力。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1.能熟练使用常见的办公软件，完成科研文档的初稿撰写和相关材料编制工作等;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br/>
              <w:t>2.协助项目组负责人完成科研报账、相关科研数据填写等日常行政工作；</w:t>
            </w:r>
          </w:p>
          <w:p w:rsidR="000B4177" w:rsidRDefault="004A12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3.协助项目组负责人指导学生基础科研活动。</w:t>
            </w:r>
          </w:p>
          <w:p w:rsidR="000B4177" w:rsidRDefault="004A12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4.完成项目组交代的其他事务。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计算机科学与技术、电子信息、人工智能等计算机大类相关专业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本科及本科以上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Style w:val="a8"/>
                <w:rFonts w:ascii="宋体" w:eastAsia="宋体" w:hAnsi="宋体" w:cs="宋体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报名方式：网络报名，投寄邮箱：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xuz@ncu.edu.cn</w:t>
            </w: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 w:hint="eastAsia"/>
                <w:b w:val="0"/>
                <w:bCs w:val="0"/>
                <w:sz w:val="24"/>
                <w:szCs w:val="24"/>
              </w:rPr>
              <w:t>联系人徐子晨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联系电话：0791-83968516</w:t>
            </w: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E5B6D"/>
                <w:kern w:val="0"/>
                <w:sz w:val="24"/>
                <w:szCs w:val="28"/>
              </w:rPr>
            </w:pPr>
            <w:r>
              <w:rPr>
                <w:rStyle w:val="a8"/>
                <w:rFonts w:ascii="宋体" w:eastAsia="宋体" w:hAnsi="宋体" w:cs="宋体" w:hint="eastAsia"/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报名手续：提供个人简历及本人的相关证件（学历学位证书、身份证和业绩材料等原件电子版）。</w:t>
            </w: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面试时间将另行通知。</w:t>
            </w:r>
          </w:p>
          <w:p w:rsidR="000B4177" w:rsidRDefault="000B417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B4177">
        <w:trPr>
          <w:trHeight w:val="297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岗位四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4A1258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三十周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硕士学位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熟悉常用办公软件和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LaTex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软件，优秀的英语听说读写能力（要求英语六级470分以上）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发表数学学术论文1篇以上，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身体健康。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hd w:val="clear" w:color="auto" w:fill="FFFFFF"/>
              <w:snapToGrid w:val="0"/>
              <w:spacing w:line="260" w:lineRule="exact"/>
              <w:ind w:firstLine="317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hd w:val="clear" w:color="auto" w:fill="FFFFFF"/>
              <w:snapToGrid w:val="0"/>
              <w:spacing w:line="260" w:lineRule="exact"/>
              <w:ind w:firstLine="317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思想品德好，政治素质高，组织观念强；责任心强，踏实肯干，服从安排，有团结协作精神；有较强的组织协调能力，扎实的文字写作功底，熟练的电脑操作能力。</w:t>
            </w:r>
          </w:p>
          <w:p w:rsidR="000B4177" w:rsidRDefault="000B417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0B4177" w:rsidRDefault="004A1258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1.能熟练使用常见的办公软件，协助研究团队处理数学手稿的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2"/>
              </w:rPr>
              <w:t>LaTex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2"/>
              </w:rPr>
              <w:t>编译工作；</w:t>
            </w:r>
          </w:p>
          <w:p w:rsidR="000B4177" w:rsidRDefault="004A1258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2.协助项目组负责人处理国际邮件和国内外学术交流活动的组织工作；</w:t>
            </w:r>
          </w:p>
          <w:p w:rsidR="000B4177" w:rsidRDefault="004A12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3.协助项目组负责人指导学生基础科研活动。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数学专业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Style w:val="a8"/>
                <w:rFonts w:ascii="微软雅黑" w:eastAsia="微软雅黑" w:hAnsi="微软雅黑" w:cs="Tahoma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报名方式：网络报名，投寄邮箱：</w:t>
            </w:r>
            <w:r>
              <w:rPr>
                <w:rStyle w:val="a8"/>
                <w:rFonts w:ascii="微软雅黑" w:eastAsia="微软雅黑" w:hAnsi="微软雅黑" w:cs="Tahoma" w:hint="eastAsia"/>
                <w:color w:val="000000"/>
                <w:sz w:val="20"/>
                <w:szCs w:val="20"/>
              </w:rPr>
              <w:t>1219072109@qq.com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联系人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：数学与计算机学院，许英  联系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0791-</w:t>
            </w:r>
            <w:r>
              <w:rPr>
                <w:rStyle w:val="a8"/>
                <w:rFonts w:ascii="微软雅黑" w:eastAsia="微软雅黑" w:hAnsi="微软雅黑" w:cs="Tahoma" w:hint="eastAsia"/>
                <w:sz w:val="20"/>
                <w:szCs w:val="20"/>
              </w:rPr>
              <w:t>83969283 。</w:t>
            </w: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E5B6D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报名手续：提供个人简历及本人的相关证件（学历学位证书、身份证和业绩材料等原件电子版）。</w:t>
            </w: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面试时间将另行通知。</w:t>
            </w:r>
          </w:p>
          <w:p w:rsidR="000B4177" w:rsidRDefault="000B417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B4177">
        <w:trPr>
          <w:trHeight w:val="29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岗位五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77" w:rsidRDefault="004A125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三十周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具有本科学历、学士学位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及以上（有硕士学位者优先），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良好的英语听说读写能力（要求英语四级470分以上或六级425分以上），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身体健康，有科研相关经验者优先。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hd w:val="clear" w:color="auto" w:fill="FFFFFF"/>
              <w:snapToGrid w:val="0"/>
              <w:spacing w:line="280" w:lineRule="exact"/>
              <w:ind w:firstLine="317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hd w:val="clear" w:color="auto" w:fill="FFFFFF"/>
              <w:snapToGrid w:val="0"/>
              <w:spacing w:line="280" w:lineRule="exact"/>
              <w:ind w:firstLine="317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思想品德好，政治素质高，组织观念强；责任心强，踏实肯干，服从安排，有团结协作精神；有较强的组织协调能力，扎实的文字写作功底，熟练的电脑操作能力。</w:t>
            </w:r>
          </w:p>
          <w:p w:rsidR="000B4177" w:rsidRDefault="000B417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0B4177" w:rsidRDefault="004A1258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1.能熟练使用常见的办公软件，完成科研文档的初稿撰写和相关材料编制工作等;</w:t>
            </w:r>
          </w:p>
          <w:p w:rsidR="000B4177" w:rsidRDefault="004A12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2.协助项目组负责人完成科研报账、相关科研数据填写等日常行政工作。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数学专业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77" w:rsidRDefault="004A1258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本科及本科以上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77" w:rsidRDefault="000B4177">
            <w:pPr>
              <w:widowControl/>
              <w:shd w:val="clear" w:color="auto" w:fill="FFFFFF"/>
              <w:snapToGrid w:val="0"/>
              <w:spacing w:line="30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Style w:val="a8"/>
                <w:rFonts w:ascii="微软雅黑" w:eastAsia="微软雅黑" w:hAnsi="微软雅黑" w:cs="Tahoma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报名方式：网络报名，投寄邮箱：</w:t>
            </w:r>
            <w:r>
              <w:rPr>
                <w:rStyle w:val="a8"/>
                <w:rFonts w:ascii="微软雅黑" w:eastAsia="微软雅黑" w:hAnsi="微软雅黑" w:cs="Tahoma" w:hint="eastAsia"/>
                <w:color w:val="000000"/>
                <w:sz w:val="20"/>
                <w:szCs w:val="20"/>
              </w:rPr>
              <w:t>1219072109@qq.com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联系人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：数学与计算机学院，许英  联系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0791-</w:t>
            </w:r>
            <w:r>
              <w:rPr>
                <w:rStyle w:val="a8"/>
                <w:rFonts w:ascii="微软雅黑" w:eastAsia="微软雅黑" w:hAnsi="微软雅黑" w:cs="Tahoma" w:hint="eastAsia"/>
                <w:sz w:val="20"/>
                <w:szCs w:val="20"/>
              </w:rPr>
              <w:t>83969283 。</w:t>
            </w:r>
          </w:p>
          <w:p w:rsidR="000B4177" w:rsidRDefault="004A1258">
            <w:pPr>
              <w:widowControl/>
              <w:shd w:val="clear" w:color="auto" w:fill="FFFFFF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E5B6D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报名手续：提供个人简历及本人的相关证件（学历学位证书、身份证和业绩材料等原件电子版）。</w:t>
            </w:r>
          </w:p>
          <w:p w:rsidR="000B4177" w:rsidRDefault="004A12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面试时间将另行通</w:t>
            </w:r>
          </w:p>
        </w:tc>
      </w:tr>
    </w:tbl>
    <w:p w:rsidR="000B4177" w:rsidRDefault="000B4177">
      <w:pPr>
        <w:widowControl/>
        <w:shd w:val="clear" w:color="auto" w:fill="FFFFFF"/>
        <w:snapToGrid w:val="0"/>
        <w:spacing w:line="288" w:lineRule="auto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</w:p>
    <w:p w:rsidR="000B4177" w:rsidRDefault="000B4177">
      <w:pPr>
        <w:widowControl/>
        <w:shd w:val="clear" w:color="auto" w:fill="FFFFFF"/>
        <w:snapToGrid w:val="0"/>
        <w:spacing w:line="288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B4177" w:rsidRDefault="000B4177">
      <w:pPr>
        <w:widowControl/>
        <w:shd w:val="clear" w:color="auto" w:fill="FFFFFF"/>
        <w:snapToGrid w:val="0"/>
        <w:spacing w:line="288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B4177" w:rsidRDefault="000B4177">
      <w:pPr>
        <w:widowControl/>
        <w:shd w:val="clear" w:color="auto" w:fill="FFFFFF"/>
        <w:snapToGrid w:val="0"/>
        <w:spacing w:line="288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B4177" w:rsidRDefault="000B4177">
      <w:pPr>
        <w:widowControl/>
        <w:shd w:val="clear" w:color="auto" w:fill="FFFFFF"/>
        <w:snapToGrid w:val="0"/>
        <w:spacing w:line="288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B4177" w:rsidRDefault="000B4177">
      <w:pPr>
        <w:widowControl/>
        <w:shd w:val="clear" w:color="auto" w:fill="FFFFFF"/>
        <w:snapToGrid w:val="0"/>
        <w:spacing w:line="288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B4177" w:rsidRDefault="000B4177">
      <w:pPr>
        <w:widowControl/>
        <w:shd w:val="clear" w:color="auto" w:fill="FFFFFF"/>
        <w:snapToGrid w:val="0"/>
        <w:spacing w:line="288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B4177" w:rsidRDefault="000B4177">
      <w:pPr>
        <w:widowControl/>
        <w:shd w:val="clear" w:color="auto" w:fill="FFFFFF"/>
        <w:snapToGrid w:val="0"/>
        <w:spacing w:line="288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B4177" w:rsidRDefault="000B4177">
      <w:pPr>
        <w:widowControl/>
        <w:shd w:val="clear" w:color="auto" w:fill="FFFFFF"/>
        <w:snapToGrid w:val="0"/>
        <w:spacing w:line="288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B4177" w:rsidRDefault="000B4177">
      <w:pPr>
        <w:widowControl/>
        <w:shd w:val="clear" w:color="auto" w:fill="FFFFFF"/>
        <w:snapToGrid w:val="0"/>
        <w:spacing w:line="288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B4177" w:rsidRDefault="004A1258">
      <w:pPr>
        <w:widowControl/>
        <w:shd w:val="clear" w:color="auto" w:fill="FFFFFF"/>
        <w:snapToGrid w:val="0"/>
        <w:spacing w:line="288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</w:t>
      </w:r>
    </w:p>
    <w:p w:rsidR="000B4177" w:rsidRDefault="000B4177">
      <w:pPr>
        <w:widowControl/>
        <w:shd w:val="clear" w:color="auto" w:fill="FFFFFF"/>
        <w:snapToGrid w:val="0"/>
        <w:spacing w:line="288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B4177" w:rsidRDefault="004A1258">
      <w:pPr>
        <w:widowControl/>
        <w:shd w:val="clear" w:color="auto" w:fill="FFFFFF"/>
        <w:snapToGrid w:val="0"/>
        <w:spacing w:line="288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聘用待遇</w:t>
      </w:r>
    </w:p>
    <w:p w:rsidR="000B4177" w:rsidRDefault="004A1258">
      <w:pPr>
        <w:ind w:right="561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1、聘用人员实行合同备案聘用管理；合同为一年一聘，初次聘期为2022年9月1日至2023年8月31日。</w:t>
      </w:r>
    </w:p>
    <w:p w:rsidR="000B4177" w:rsidRDefault="004A1258">
      <w:pPr>
        <w:ind w:right="561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2、聘用期内福利待遇按照学校相关文件执行。</w:t>
      </w:r>
    </w:p>
    <w:p w:rsidR="004A1258" w:rsidRDefault="004A1258" w:rsidP="004A1258">
      <w:pPr>
        <w:ind w:right="561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三、报名截止时间：2022年6月20日止。</w:t>
      </w:r>
    </w:p>
    <w:p w:rsidR="000B4177" w:rsidRDefault="004A1258" w:rsidP="004A1258">
      <w:pPr>
        <w:ind w:right="561" w:firstLineChars="200" w:firstLine="560"/>
        <w:jc w:val="righ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数学与计算机学院    2022年6月</w:t>
      </w:r>
      <w:r w:rsidR="0062296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sectPr w:rsidR="000B4177">
      <w:pgSz w:w="16838" w:h="11906" w:orient="landscape"/>
      <w:pgMar w:top="1800" w:right="1440" w:bottom="1800" w:left="14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DI2NmMyMTJhYWE5NWI0ZGVhM2RjNjQ0YjMxNjcifQ=="/>
  </w:docVars>
  <w:rsids>
    <w:rsidRoot w:val="00C34EA3"/>
    <w:rsid w:val="0001466C"/>
    <w:rsid w:val="00060D73"/>
    <w:rsid w:val="00080495"/>
    <w:rsid w:val="00084480"/>
    <w:rsid w:val="000B4177"/>
    <w:rsid w:val="00133387"/>
    <w:rsid w:val="001538CC"/>
    <w:rsid w:val="0021242B"/>
    <w:rsid w:val="002E1371"/>
    <w:rsid w:val="00332C02"/>
    <w:rsid w:val="003912FC"/>
    <w:rsid w:val="003B1445"/>
    <w:rsid w:val="003C64D8"/>
    <w:rsid w:val="00467CB8"/>
    <w:rsid w:val="00475015"/>
    <w:rsid w:val="00482325"/>
    <w:rsid w:val="004A1258"/>
    <w:rsid w:val="004E0A02"/>
    <w:rsid w:val="00530156"/>
    <w:rsid w:val="005F0B6C"/>
    <w:rsid w:val="005F5EA0"/>
    <w:rsid w:val="006152D5"/>
    <w:rsid w:val="0062296F"/>
    <w:rsid w:val="00660E3C"/>
    <w:rsid w:val="006C41CA"/>
    <w:rsid w:val="006E6B58"/>
    <w:rsid w:val="007467E3"/>
    <w:rsid w:val="00760B77"/>
    <w:rsid w:val="007A76F2"/>
    <w:rsid w:val="008502F6"/>
    <w:rsid w:val="008D3A85"/>
    <w:rsid w:val="00915FA4"/>
    <w:rsid w:val="00945723"/>
    <w:rsid w:val="009B1B50"/>
    <w:rsid w:val="009E2415"/>
    <w:rsid w:val="00A10993"/>
    <w:rsid w:val="00A56087"/>
    <w:rsid w:val="00AB3F23"/>
    <w:rsid w:val="00AF3528"/>
    <w:rsid w:val="00B273B9"/>
    <w:rsid w:val="00B44266"/>
    <w:rsid w:val="00BD28B6"/>
    <w:rsid w:val="00C10549"/>
    <w:rsid w:val="00C12B67"/>
    <w:rsid w:val="00C23B2D"/>
    <w:rsid w:val="00C34EA3"/>
    <w:rsid w:val="00C502DD"/>
    <w:rsid w:val="00D04778"/>
    <w:rsid w:val="00D13B8B"/>
    <w:rsid w:val="00D148A4"/>
    <w:rsid w:val="00D3044B"/>
    <w:rsid w:val="00D41291"/>
    <w:rsid w:val="00D8624F"/>
    <w:rsid w:val="00DC1031"/>
    <w:rsid w:val="00DC4BA0"/>
    <w:rsid w:val="00DF2ABA"/>
    <w:rsid w:val="00E03F76"/>
    <w:rsid w:val="00E11C92"/>
    <w:rsid w:val="00E26744"/>
    <w:rsid w:val="00E32F3A"/>
    <w:rsid w:val="00EF2EB7"/>
    <w:rsid w:val="00F92781"/>
    <w:rsid w:val="00FB6AD0"/>
    <w:rsid w:val="012F2443"/>
    <w:rsid w:val="01BE5CD9"/>
    <w:rsid w:val="02D645E8"/>
    <w:rsid w:val="05D44373"/>
    <w:rsid w:val="06957BE1"/>
    <w:rsid w:val="09014574"/>
    <w:rsid w:val="0A434869"/>
    <w:rsid w:val="0A543301"/>
    <w:rsid w:val="0A7D7D7B"/>
    <w:rsid w:val="0B0F5FBD"/>
    <w:rsid w:val="0B9242B4"/>
    <w:rsid w:val="0BBD792E"/>
    <w:rsid w:val="0E6C6C67"/>
    <w:rsid w:val="10294501"/>
    <w:rsid w:val="11E178D7"/>
    <w:rsid w:val="12A3059B"/>
    <w:rsid w:val="1312127D"/>
    <w:rsid w:val="139525D9"/>
    <w:rsid w:val="148E0786"/>
    <w:rsid w:val="15155054"/>
    <w:rsid w:val="15542020"/>
    <w:rsid w:val="15A07014"/>
    <w:rsid w:val="15E32C79"/>
    <w:rsid w:val="193B1B44"/>
    <w:rsid w:val="1B154000"/>
    <w:rsid w:val="1DFA6388"/>
    <w:rsid w:val="1F647304"/>
    <w:rsid w:val="21845A3B"/>
    <w:rsid w:val="22B3482A"/>
    <w:rsid w:val="23111551"/>
    <w:rsid w:val="23E427C1"/>
    <w:rsid w:val="243472A5"/>
    <w:rsid w:val="26A050C5"/>
    <w:rsid w:val="270C71C8"/>
    <w:rsid w:val="27532138"/>
    <w:rsid w:val="287B0739"/>
    <w:rsid w:val="2A497822"/>
    <w:rsid w:val="2A6056B1"/>
    <w:rsid w:val="2BB331A5"/>
    <w:rsid w:val="2C6F23CE"/>
    <w:rsid w:val="2C964D2E"/>
    <w:rsid w:val="2CCF5C55"/>
    <w:rsid w:val="2CDA0C05"/>
    <w:rsid w:val="2D4B565F"/>
    <w:rsid w:val="2FC71915"/>
    <w:rsid w:val="303C16EF"/>
    <w:rsid w:val="326C67A3"/>
    <w:rsid w:val="32D22AAA"/>
    <w:rsid w:val="3373135C"/>
    <w:rsid w:val="337C47C4"/>
    <w:rsid w:val="33AA2F3F"/>
    <w:rsid w:val="34F12F90"/>
    <w:rsid w:val="359202CF"/>
    <w:rsid w:val="35F10C6F"/>
    <w:rsid w:val="35FE7713"/>
    <w:rsid w:val="365437D6"/>
    <w:rsid w:val="3A285669"/>
    <w:rsid w:val="3B2C2F74"/>
    <w:rsid w:val="3BFD221A"/>
    <w:rsid w:val="3E7C7ABC"/>
    <w:rsid w:val="3F5C7D03"/>
    <w:rsid w:val="409273D5"/>
    <w:rsid w:val="45BE6EBE"/>
    <w:rsid w:val="4619295A"/>
    <w:rsid w:val="46882589"/>
    <w:rsid w:val="487A531F"/>
    <w:rsid w:val="4D616AAD"/>
    <w:rsid w:val="4DF711BF"/>
    <w:rsid w:val="4E777FFF"/>
    <w:rsid w:val="4F2E05CA"/>
    <w:rsid w:val="502D4F44"/>
    <w:rsid w:val="53476745"/>
    <w:rsid w:val="546E385E"/>
    <w:rsid w:val="55124B31"/>
    <w:rsid w:val="57005DED"/>
    <w:rsid w:val="58C16652"/>
    <w:rsid w:val="58E66DAE"/>
    <w:rsid w:val="592B4413"/>
    <w:rsid w:val="59EC3BA2"/>
    <w:rsid w:val="5A1224A2"/>
    <w:rsid w:val="5A186745"/>
    <w:rsid w:val="5A3317D1"/>
    <w:rsid w:val="5A511C57"/>
    <w:rsid w:val="5A9D30EE"/>
    <w:rsid w:val="5C493985"/>
    <w:rsid w:val="5C675762"/>
    <w:rsid w:val="5DC310BE"/>
    <w:rsid w:val="5E070FAB"/>
    <w:rsid w:val="5EA06D09"/>
    <w:rsid w:val="601D2D07"/>
    <w:rsid w:val="63892A92"/>
    <w:rsid w:val="668A09CB"/>
    <w:rsid w:val="66B07D06"/>
    <w:rsid w:val="66C37A39"/>
    <w:rsid w:val="69232A11"/>
    <w:rsid w:val="6AA45DD3"/>
    <w:rsid w:val="6B5E5F82"/>
    <w:rsid w:val="6B7A066A"/>
    <w:rsid w:val="6BEC7A32"/>
    <w:rsid w:val="6CFC3CA5"/>
    <w:rsid w:val="6D34343E"/>
    <w:rsid w:val="6FD902CD"/>
    <w:rsid w:val="70422316"/>
    <w:rsid w:val="711041C2"/>
    <w:rsid w:val="71397275"/>
    <w:rsid w:val="714B6FA9"/>
    <w:rsid w:val="71EC3CD4"/>
    <w:rsid w:val="71F7789C"/>
    <w:rsid w:val="742F1C62"/>
    <w:rsid w:val="763224E5"/>
    <w:rsid w:val="77EA3426"/>
    <w:rsid w:val="78A91184"/>
    <w:rsid w:val="78AA6CAB"/>
    <w:rsid w:val="7CCD0DD6"/>
    <w:rsid w:val="7F54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angwei@nc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谢灵</cp:lastModifiedBy>
  <cp:revision>21</cp:revision>
  <cp:lastPrinted>2020-06-09T09:09:00Z</cp:lastPrinted>
  <dcterms:created xsi:type="dcterms:W3CDTF">2022-05-20T02:01:00Z</dcterms:created>
  <dcterms:modified xsi:type="dcterms:W3CDTF">2022-06-09T07:23:00Z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5CF6CA12D84B46B9B911A61EF1E4870D</vt:lpwstr>
  </property>
</Properties>
</file>