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39" w:rsidRDefault="0097680F">
      <w:pPr>
        <w:widowControl/>
        <w:spacing w:after="100" w:afterAutospacing="1" w:line="46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南昌大学玛丽女王学院招聘公告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实验教学</w:t>
      </w:r>
      <w:r w:rsidR="00725CCE">
        <w:rPr>
          <w:rFonts w:ascii="宋体" w:hAnsi="宋体" w:cs="宋体"/>
          <w:color w:val="000000"/>
          <w:kern w:val="0"/>
          <w:sz w:val="28"/>
          <w:szCs w:val="28"/>
        </w:rPr>
        <w:t>工作需要，</w:t>
      </w:r>
      <w:r w:rsidR="00725CCE">
        <w:rPr>
          <w:rFonts w:ascii="宋体" w:hAnsi="宋体" w:cs="宋体" w:hint="eastAsia"/>
          <w:color w:val="000000"/>
          <w:kern w:val="0"/>
          <w:sz w:val="28"/>
          <w:szCs w:val="28"/>
        </w:rPr>
        <w:t>玛丽女王学院</w:t>
      </w:r>
      <w:r w:rsidR="00725CCE">
        <w:rPr>
          <w:rFonts w:ascii="宋体" w:hAnsi="宋体" w:cs="宋体"/>
          <w:color w:val="000000"/>
          <w:kern w:val="0"/>
          <w:sz w:val="28"/>
          <w:szCs w:val="28"/>
        </w:rPr>
        <w:t>现</w:t>
      </w:r>
      <w:r>
        <w:rPr>
          <w:rFonts w:ascii="宋体" w:hAnsi="宋体" w:cs="宋体"/>
          <w:color w:val="000000"/>
          <w:kern w:val="0"/>
          <w:sz w:val="28"/>
          <w:szCs w:val="28"/>
        </w:rPr>
        <w:t>公开招聘劳动合同</w:t>
      </w:r>
      <w:r w:rsidR="00E02374">
        <w:rPr>
          <w:rFonts w:ascii="宋体" w:hAnsi="宋体" w:cs="宋体" w:hint="eastAsia"/>
          <w:color w:val="000000"/>
          <w:kern w:val="0"/>
          <w:sz w:val="28"/>
          <w:szCs w:val="28"/>
        </w:rPr>
        <w:t>自聘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人员1</w:t>
      </w:r>
      <w:r>
        <w:rPr>
          <w:rFonts w:ascii="宋体" w:hAnsi="宋体" w:cs="宋体"/>
          <w:color w:val="000000"/>
          <w:kern w:val="0"/>
          <w:sz w:val="28"/>
          <w:szCs w:val="28"/>
        </w:rPr>
        <w:t>名（非事业编制），具体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招聘事项</w:t>
      </w:r>
      <w:r>
        <w:rPr>
          <w:rFonts w:ascii="宋体" w:hAnsi="宋体" w:cs="宋体"/>
          <w:color w:val="000000"/>
          <w:kern w:val="0"/>
          <w:sz w:val="28"/>
          <w:szCs w:val="28"/>
        </w:rPr>
        <w:t>如下：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招聘条件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基本条件:吃苦耐劳，具有良好的政治素养和职业道德；具有良好的团队协作精神、服务意识和沟通能力；熟悉实验室各实验项目，了解有关实验室设施、仪器、药品存放和使用的规定；擅长使用办公软件,服从学院工作安排；具有一定的英语沟通能力。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（二）学历及专业要求：研究生学历，硕士学位；生物化学类、医学类等相关专业；</w:t>
      </w:r>
      <w:bookmarkStart w:id="0" w:name="_GoBack"/>
      <w:bookmarkEnd w:id="0"/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二、报名方式及时间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（一）报名时</w:t>
      </w:r>
      <w:r w:rsidRPr="001C35EC">
        <w:rPr>
          <w:rFonts w:ascii="宋体" w:hAnsi="宋体" w:cs="宋体"/>
          <w:kern w:val="0"/>
          <w:sz w:val="28"/>
          <w:szCs w:val="28"/>
        </w:rPr>
        <w:t>间</w:t>
      </w:r>
      <w:r w:rsidRPr="001C35EC">
        <w:rPr>
          <w:rFonts w:ascii="宋体" w:hAnsi="宋体" w:cs="宋体" w:hint="eastAsia"/>
          <w:kern w:val="0"/>
          <w:sz w:val="28"/>
          <w:szCs w:val="28"/>
        </w:rPr>
        <w:t>：</w:t>
      </w:r>
      <w:r w:rsidR="001C35EC" w:rsidRPr="001C35EC">
        <w:rPr>
          <w:rFonts w:ascii="宋体" w:hAnsi="宋体" w:cs="宋体" w:hint="eastAsia"/>
          <w:kern w:val="0"/>
          <w:sz w:val="28"/>
          <w:szCs w:val="28"/>
        </w:rPr>
        <w:t>2024年5月9日至5月20日</w:t>
      </w:r>
      <w:r w:rsidRPr="001C35EC">
        <w:rPr>
          <w:rFonts w:hint="eastAsia"/>
          <w:sz w:val="28"/>
          <w:szCs w:val="36"/>
        </w:rPr>
        <w:t>；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凡有意应聘者，将《南昌大学岗位应聘报名表》（附件1）、个人简历、各阶段学历学位证书扫描件、身份证等相关材料一道制成压缩包（命名方式：姓名+XX专业硕士+电话），发送至queenmaryschool@ncu.edu.cn；符合应聘条件者，面试时间另行通知。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（二）应聘者所提交的各项材料内容必须真实，内容不全或与要求不符的，不予受理。对弄虚作假者，一经查实将取消报名资格。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三、聘用待遇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（一）聘用人员实行劳动合同制聘用管理；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（二）聘用期内福利待遇按照《南昌大学劳动合同制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/>
          <w:color w:val="000000"/>
          <w:kern w:val="0"/>
          <w:sz w:val="28"/>
          <w:szCs w:val="28"/>
        </w:rPr>
        <w:t>设置与用工管理办法（试行）》（南大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校</w:t>
      </w:r>
      <w:r>
        <w:rPr>
          <w:rFonts w:ascii="宋体" w:hAnsi="宋体" w:cs="宋体"/>
          <w:color w:val="000000"/>
          <w:kern w:val="0"/>
          <w:sz w:val="28"/>
          <w:szCs w:val="28"/>
        </w:rPr>
        <w:t>发〔20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>
        <w:rPr>
          <w:rFonts w:ascii="宋体" w:hAnsi="宋体" w:cs="宋体"/>
          <w:color w:val="000000"/>
          <w:kern w:val="0"/>
          <w:sz w:val="28"/>
          <w:szCs w:val="28"/>
        </w:rPr>
        <w:t>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112</w:t>
      </w:r>
      <w:r>
        <w:rPr>
          <w:rFonts w:ascii="宋体" w:hAnsi="宋体" w:cs="宋体"/>
          <w:color w:val="000000"/>
          <w:kern w:val="0"/>
          <w:sz w:val="28"/>
          <w:szCs w:val="28"/>
        </w:rPr>
        <w:t>号）执行。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四、联系方式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: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汪老师   </w:t>
      </w:r>
      <w:r>
        <w:rPr>
          <w:rFonts w:ascii="宋体" w:hAnsi="宋体" w:cs="宋体"/>
          <w:color w:val="000000"/>
          <w:kern w:val="0"/>
          <w:sz w:val="28"/>
          <w:szCs w:val="28"/>
        </w:rPr>
        <w:t>0791-83827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397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7F5039" w:rsidRDefault="0097680F">
      <w:pPr>
        <w:widowControl/>
        <w:shd w:val="clear" w:color="auto" w:fill="FFFFFF"/>
        <w:wordWrap w:val="0"/>
        <w:spacing w:before="100" w:beforeAutospacing="1" w:after="320" w:line="56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邮箱:queenmaryschool@ncu.edu.cn</w:t>
      </w:r>
    </w:p>
    <w:p w:rsidR="007F5039" w:rsidRDefault="007F5039">
      <w:pPr>
        <w:widowControl/>
        <w:shd w:val="clear" w:color="auto" w:fill="FFFFFF"/>
        <w:spacing w:before="100" w:beforeAutospacing="1" w:after="100" w:afterAutospacing="1" w:line="560" w:lineRule="atLeast"/>
        <w:ind w:firstLine="641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F5039" w:rsidRDefault="007F5039">
      <w:pPr>
        <w:widowControl/>
        <w:shd w:val="clear" w:color="auto" w:fill="FFFFFF"/>
        <w:spacing w:before="100" w:beforeAutospacing="1" w:after="100" w:afterAutospacing="1" w:line="560" w:lineRule="atLeast"/>
        <w:ind w:right="700" w:firstLine="641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F5039" w:rsidRDefault="0097680F">
      <w:pPr>
        <w:widowControl/>
        <w:shd w:val="clear" w:color="auto" w:fill="FFFFFF"/>
        <w:spacing w:before="100" w:beforeAutospacing="1" w:after="100" w:afterAutospacing="1" w:line="560" w:lineRule="atLeast"/>
        <w:ind w:right="280" w:firstLine="641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玛丽女王学院</w:t>
      </w:r>
    </w:p>
    <w:p w:rsidR="007F5039" w:rsidRDefault="0097680F">
      <w:pPr>
        <w:widowControl/>
        <w:shd w:val="clear" w:color="auto" w:fill="FFFFFF"/>
        <w:spacing w:before="100" w:beforeAutospacing="1" w:after="100" w:afterAutospacing="1" w:line="560" w:lineRule="atLeast"/>
        <w:ind w:firstLine="641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cs="宋体"/>
          <w:color w:val="000000"/>
          <w:kern w:val="0"/>
          <w:sz w:val="28"/>
          <w:szCs w:val="28"/>
        </w:rPr>
        <w:t>年5月</w:t>
      </w:r>
      <w:r w:rsidR="005002B6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</w:p>
    <w:sectPr w:rsidR="007F50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71" w:rsidRDefault="00415D71" w:rsidP="00725CCE">
      <w:r>
        <w:separator/>
      </w:r>
    </w:p>
  </w:endnote>
  <w:endnote w:type="continuationSeparator" w:id="0">
    <w:p w:rsidR="00415D71" w:rsidRDefault="00415D71" w:rsidP="007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71" w:rsidRDefault="00415D71" w:rsidP="00725CCE">
      <w:r>
        <w:separator/>
      </w:r>
    </w:p>
  </w:footnote>
  <w:footnote w:type="continuationSeparator" w:id="0">
    <w:p w:rsidR="00415D71" w:rsidRDefault="00415D71" w:rsidP="0072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39"/>
    <w:rsid w:val="001C35EC"/>
    <w:rsid w:val="003E3ECC"/>
    <w:rsid w:val="00415D71"/>
    <w:rsid w:val="005002B6"/>
    <w:rsid w:val="00725CCE"/>
    <w:rsid w:val="007F5039"/>
    <w:rsid w:val="0097680F"/>
    <w:rsid w:val="00E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2022-09-22T07:59:00Z</cp:lastPrinted>
  <dcterms:created xsi:type="dcterms:W3CDTF">2021-05-14T02:35:00Z</dcterms:created>
  <dcterms:modified xsi:type="dcterms:W3CDTF">2024-05-09T07:21:00Z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889287df49b84de9a97366ee1280057e_23</vt:lpwstr>
  </property>
</Properties>
</file>