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BD" w:rsidRDefault="00634A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南昌大学医学</w:t>
      </w:r>
      <w:proofErr w:type="gramStart"/>
      <w:r>
        <w:rPr>
          <w:rFonts w:hint="eastAsia"/>
          <w:b/>
          <w:sz w:val="36"/>
          <w:szCs w:val="36"/>
        </w:rPr>
        <w:t>部科研</w:t>
      </w:r>
      <w:proofErr w:type="gramEnd"/>
      <w:r>
        <w:rPr>
          <w:rFonts w:hint="eastAsia"/>
          <w:b/>
          <w:sz w:val="36"/>
          <w:szCs w:val="36"/>
        </w:rPr>
        <w:t>助理岗位人员招聘公告</w:t>
      </w:r>
    </w:p>
    <w:p w:rsidR="00634A53" w:rsidRDefault="00634A53">
      <w:pPr>
        <w:ind w:firstLineChars="200" w:firstLine="600"/>
        <w:jc w:val="left"/>
        <w:rPr>
          <w:sz w:val="30"/>
          <w:szCs w:val="30"/>
        </w:rPr>
      </w:pPr>
    </w:p>
    <w:p w:rsidR="00634A53" w:rsidRDefault="00634A53">
      <w:pPr>
        <w:ind w:firstLineChars="200" w:firstLine="600"/>
        <w:jc w:val="left"/>
        <w:rPr>
          <w:sz w:val="30"/>
          <w:szCs w:val="30"/>
        </w:rPr>
      </w:pPr>
    </w:p>
    <w:p w:rsidR="007707BD" w:rsidRDefault="00634A53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为加强新医科建设，加快推进医学科技创新，根据南昌大学医学部各单位科研工作需要，遵循“公开、平等、择优”的原则，现面向校内外特别是在高校毕业生中公开招聘科研助理岗位人员</w:t>
      </w:r>
      <w:r>
        <w:rPr>
          <w:rFonts w:hint="eastAsia"/>
          <w:sz w:val="30"/>
          <w:szCs w:val="30"/>
        </w:rPr>
        <w:t>100</w:t>
      </w:r>
      <w:r>
        <w:rPr>
          <w:rFonts w:hint="eastAsia"/>
          <w:sz w:val="30"/>
          <w:szCs w:val="30"/>
        </w:rPr>
        <w:t>名，具体招聘事项如下。</w:t>
      </w:r>
    </w:p>
    <w:p w:rsidR="007707BD" w:rsidRDefault="00634A53">
      <w:pPr>
        <w:ind w:firstLine="645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一、招聘岗位及人数、招聘单位及名额</w:t>
      </w:r>
    </w:p>
    <w:p w:rsidR="007707BD" w:rsidRDefault="00634A53">
      <w:pPr>
        <w:ind w:firstLineChars="315" w:firstLine="94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项目技术人员：</w:t>
      </w:r>
      <w:r>
        <w:rPr>
          <w:rFonts w:hint="eastAsia"/>
          <w:sz w:val="30"/>
          <w:szCs w:val="30"/>
        </w:rPr>
        <w:t>60</w:t>
      </w:r>
      <w:r>
        <w:rPr>
          <w:rFonts w:hint="eastAsia"/>
          <w:sz w:val="30"/>
          <w:szCs w:val="30"/>
        </w:rPr>
        <w:t>名；</w:t>
      </w:r>
    </w:p>
    <w:p w:rsidR="007707BD" w:rsidRDefault="00634A53">
      <w:pPr>
        <w:ind w:firstLineChars="315" w:firstLine="94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项目科研助理：</w:t>
      </w:r>
      <w:r>
        <w:rPr>
          <w:rFonts w:hint="eastAsia"/>
          <w:sz w:val="30"/>
          <w:szCs w:val="30"/>
        </w:rPr>
        <w:t>40</w:t>
      </w:r>
      <w:r>
        <w:rPr>
          <w:rFonts w:hint="eastAsia"/>
          <w:sz w:val="30"/>
          <w:szCs w:val="30"/>
        </w:rPr>
        <w:t>名。</w:t>
      </w:r>
    </w:p>
    <w:tbl>
      <w:tblPr>
        <w:tblStyle w:val="a6"/>
        <w:tblW w:w="8363" w:type="dxa"/>
        <w:tblInd w:w="250" w:type="dxa"/>
        <w:tblLook w:val="04A0" w:firstRow="1" w:lastRow="0" w:firstColumn="1" w:lastColumn="0" w:noHBand="0" w:noVBand="1"/>
      </w:tblPr>
      <w:tblGrid>
        <w:gridCol w:w="992"/>
        <w:gridCol w:w="5387"/>
        <w:gridCol w:w="1984"/>
      </w:tblGrid>
      <w:tr w:rsidR="007707BD">
        <w:tc>
          <w:tcPr>
            <w:tcW w:w="992" w:type="dxa"/>
          </w:tcPr>
          <w:p w:rsidR="007707BD" w:rsidRDefault="00634A5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</w:t>
            </w:r>
          </w:p>
        </w:tc>
        <w:tc>
          <w:tcPr>
            <w:tcW w:w="1984" w:type="dxa"/>
          </w:tcPr>
          <w:p w:rsidR="007707BD" w:rsidRDefault="00634A53">
            <w:pPr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招聘名额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基础医学院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药学院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第一临床医学院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第二临床医学院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第四临床医学院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口腔医学院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眼视光学院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玛丽女王学院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临床医学实验中心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生物医学测试中心动物平台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生物医学创新研究院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转化医学研究院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2011</w:t>
            </w:r>
            <w:r>
              <w:rPr>
                <w:rFonts w:hint="eastAsia"/>
                <w:color w:val="000000"/>
                <w:sz w:val="28"/>
                <w:szCs w:val="28"/>
              </w:rPr>
              <w:t>协同创新中心</w:t>
            </w:r>
          </w:p>
        </w:tc>
        <w:tc>
          <w:tcPr>
            <w:tcW w:w="1984" w:type="dxa"/>
            <w:vAlign w:val="center"/>
          </w:tcPr>
          <w:p w:rsidR="007707BD" w:rsidRDefault="00634A5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7707BD">
        <w:tc>
          <w:tcPr>
            <w:tcW w:w="992" w:type="dxa"/>
          </w:tcPr>
          <w:p w:rsidR="007707BD" w:rsidRDefault="007707B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 w:rsidR="007707BD" w:rsidRDefault="00634A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984" w:type="dxa"/>
          </w:tcPr>
          <w:p w:rsidR="007707BD" w:rsidRDefault="00634A53">
            <w:pPr>
              <w:ind w:firstLineChars="250" w:firstLine="7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</w:t>
            </w:r>
          </w:p>
        </w:tc>
      </w:tr>
    </w:tbl>
    <w:p w:rsidR="007707BD" w:rsidRDefault="00634A53" w:rsidP="0073674A">
      <w:pPr>
        <w:spacing w:beforeLines="50" w:before="156"/>
        <w:ind w:firstLineChars="198" w:firstLine="596"/>
        <w:jc w:val="left"/>
        <w:rPr>
          <w:sz w:val="32"/>
          <w:szCs w:val="32"/>
        </w:rPr>
      </w:pPr>
      <w:r>
        <w:rPr>
          <w:rFonts w:hint="eastAsia"/>
          <w:b/>
          <w:sz w:val="30"/>
          <w:szCs w:val="30"/>
        </w:rPr>
        <w:t>二、岗位职责</w:t>
      </w:r>
    </w:p>
    <w:p w:rsidR="007707BD" w:rsidRDefault="00634A5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项目技术人员：项目辅助研究、分析测试、仪器设备运行维护等；完成负责人安排的其它工作。</w:t>
      </w:r>
    </w:p>
    <w:p w:rsidR="007707BD" w:rsidRDefault="00634A5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项目科研助理：协助项目申报、实施和相关的业务与财务管理等；完成负责人安排的其它工作。</w:t>
      </w:r>
    </w:p>
    <w:p w:rsidR="007707BD" w:rsidRDefault="00634A53">
      <w:pPr>
        <w:ind w:firstLine="645"/>
        <w:jc w:val="left"/>
        <w:rPr>
          <w:sz w:val="32"/>
          <w:szCs w:val="32"/>
        </w:rPr>
      </w:pPr>
      <w:r>
        <w:rPr>
          <w:rFonts w:hint="eastAsia"/>
          <w:b/>
          <w:sz w:val="30"/>
          <w:szCs w:val="30"/>
        </w:rPr>
        <w:t>三、应聘条件</w:t>
      </w:r>
    </w:p>
    <w:p w:rsidR="007707BD" w:rsidRDefault="00634A53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原则上应为生物医学大类或相关专业毕业，具有大学本科及以上学历</w:t>
      </w:r>
      <w:bookmarkStart w:id="0" w:name="_GoBack"/>
      <w:bookmarkEnd w:id="0"/>
      <w:r>
        <w:rPr>
          <w:rFonts w:hint="eastAsia"/>
          <w:sz w:val="32"/>
          <w:szCs w:val="32"/>
        </w:rPr>
        <w:t>；</w:t>
      </w:r>
    </w:p>
    <w:p w:rsidR="007707BD" w:rsidRDefault="00634A5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具有较强的学习能力和沟通能力；</w:t>
      </w:r>
    </w:p>
    <w:p w:rsidR="007707BD" w:rsidRDefault="00634A5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责任心强，有团队合作精神；</w:t>
      </w:r>
    </w:p>
    <w:p w:rsidR="007707BD" w:rsidRDefault="00634A5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身体状况良好。</w:t>
      </w:r>
    </w:p>
    <w:p w:rsidR="007707BD" w:rsidRDefault="00634A53">
      <w:pPr>
        <w:ind w:firstLine="645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四、聘后待遇</w:t>
      </w:r>
    </w:p>
    <w:p w:rsidR="007707BD" w:rsidRDefault="00634A53" w:rsidP="00634A53">
      <w:pPr>
        <w:ind w:firstLineChars="200" w:firstLine="640"/>
        <w:jc w:val="left"/>
        <w:rPr>
          <w:sz w:val="32"/>
          <w:szCs w:val="32"/>
        </w:rPr>
      </w:pPr>
      <w:r w:rsidRPr="00634A53">
        <w:rPr>
          <w:rFonts w:hint="eastAsia"/>
          <w:sz w:val="32"/>
          <w:szCs w:val="32"/>
        </w:rPr>
        <w:t>聘用期内福利待遇按照</w:t>
      </w:r>
      <w:r>
        <w:rPr>
          <w:rFonts w:hint="eastAsia"/>
          <w:sz w:val="32"/>
          <w:szCs w:val="32"/>
        </w:rPr>
        <w:t>《</w:t>
      </w:r>
      <w:r w:rsidRPr="00634A53">
        <w:rPr>
          <w:rFonts w:hint="eastAsia"/>
          <w:sz w:val="32"/>
          <w:szCs w:val="32"/>
        </w:rPr>
        <w:t>南昌大学自主聘用科研助理管理暂行办法</w:t>
      </w:r>
      <w:r>
        <w:rPr>
          <w:rFonts w:hint="eastAsia"/>
          <w:sz w:val="32"/>
          <w:szCs w:val="32"/>
        </w:rPr>
        <w:t>》</w:t>
      </w:r>
      <w:r w:rsidRPr="00634A53">
        <w:rPr>
          <w:rFonts w:hint="eastAsia"/>
          <w:sz w:val="32"/>
          <w:szCs w:val="32"/>
        </w:rPr>
        <w:t>南大校发〔</w:t>
      </w:r>
      <w:r w:rsidRPr="00634A53">
        <w:rPr>
          <w:rFonts w:hint="eastAsia"/>
          <w:sz w:val="32"/>
          <w:szCs w:val="32"/>
        </w:rPr>
        <w:t>2020</w:t>
      </w:r>
      <w:r w:rsidRPr="00634A53">
        <w:rPr>
          <w:rFonts w:hint="eastAsia"/>
          <w:sz w:val="32"/>
          <w:szCs w:val="32"/>
        </w:rPr>
        <w:t>〕</w:t>
      </w:r>
      <w:r w:rsidRPr="00634A53">
        <w:rPr>
          <w:rFonts w:hint="eastAsia"/>
          <w:sz w:val="32"/>
          <w:szCs w:val="32"/>
        </w:rPr>
        <w:t xml:space="preserve">28 </w:t>
      </w:r>
      <w:r w:rsidRPr="00634A53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文件执行。</w:t>
      </w:r>
    </w:p>
    <w:p w:rsidR="007707BD" w:rsidRDefault="00634A53">
      <w:pPr>
        <w:ind w:firstLine="645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五、联系方式</w:t>
      </w:r>
    </w:p>
    <w:p w:rsidR="007707BD" w:rsidRDefault="00634A53">
      <w:pPr>
        <w:ind w:firstLine="64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有意应聘者请将个人简历发到以下邮箱，报名时间：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73674A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日，欢迎咨询。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7707BD">
        <w:trPr>
          <w:trHeight w:val="609"/>
        </w:trPr>
        <w:tc>
          <w:tcPr>
            <w:tcW w:w="2235" w:type="dxa"/>
          </w:tcPr>
          <w:p w:rsidR="007707BD" w:rsidRDefault="00634A53">
            <w:pPr>
              <w:ind w:firstLineChars="147" w:firstLine="41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招聘单位</w:t>
            </w:r>
          </w:p>
        </w:tc>
        <w:tc>
          <w:tcPr>
            <w:tcW w:w="6804" w:type="dxa"/>
          </w:tcPr>
          <w:p w:rsidR="007707BD" w:rsidRDefault="00634A53">
            <w:pPr>
              <w:ind w:firstLineChars="591" w:firstLine="166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联系人及电话、邮箱</w:t>
            </w:r>
          </w:p>
        </w:tc>
      </w:tr>
      <w:tr w:rsidR="007707BD">
        <w:trPr>
          <w:trHeight w:val="464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基础医学院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高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典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0791-86360552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 xml:space="preserve"> gaodian@ncu.edu.cn</w:t>
            </w:r>
          </w:p>
        </w:tc>
      </w:tr>
      <w:tr w:rsidR="007707BD">
        <w:trPr>
          <w:trHeight w:val="419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刘玉琳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0791-86353050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liuyulin23@ncu.edu.cn</w:t>
            </w:r>
          </w:p>
        </w:tc>
      </w:tr>
      <w:tr w:rsidR="007707BD">
        <w:trPr>
          <w:trHeight w:val="411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卓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bookmarkStart w:id="1" w:name="OLE_LINK1"/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0791- 86365161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bookmarkEnd w:id="1"/>
            <w:r>
              <w:rPr>
                <w:rFonts w:hint="eastAsia"/>
                <w:b/>
                <w:sz w:val="24"/>
                <w:szCs w:val="24"/>
              </w:rPr>
              <w:t>420586481@qq.com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胡琴艳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0791- 86360530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hu_qinqan@ncu.edu.cn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第一临床医学院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吴宏文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13851940813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ndyfy04710@ncu.edu.cn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第二临床医学院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陈萍珊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0791- 86292695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kejke@126.com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第四临床医学院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陈凯云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0791- 86721740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349239126@qq.com</w:t>
            </w:r>
          </w:p>
        </w:tc>
      </w:tr>
      <w:tr w:rsidR="007707BD">
        <w:trPr>
          <w:trHeight w:val="517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口腔医学院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欧阳志强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0791-86363326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906240174@qq.com</w:t>
            </w:r>
          </w:p>
        </w:tc>
      </w:tr>
      <w:tr w:rsidR="007707BD">
        <w:trPr>
          <w:trHeight w:val="469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眼视光学院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范慧敏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15979097759 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2679032554@qq.com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玛丽女王学院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汪佳丽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0791-83827397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NCUJP2013@126.com</w:t>
            </w:r>
          </w:p>
        </w:tc>
      </w:tr>
      <w:tr w:rsidR="007707BD">
        <w:trPr>
          <w:trHeight w:val="505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临床医学实验中心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刘盈吟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0791-83827051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381620452@qq.com</w:t>
            </w:r>
          </w:p>
        </w:tc>
      </w:tr>
      <w:tr w:rsidR="007707BD">
        <w:trPr>
          <w:trHeight w:val="413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生物医学测试中心动物平台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张霞丽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0791- 83968063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381609018@qq.com</w:t>
            </w:r>
          </w:p>
        </w:tc>
      </w:tr>
      <w:tr w:rsidR="007707BD">
        <w:trPr>
          <w:trHeight w:val="511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生物医学创新研究院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刘玲燕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13732932252 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liulingyan@ncu.edu.cn</w:t>
            </w:r>
          </w:p>
        </w:tc>
      </w:tr>
      <w:tr w:rsidR="007707BD">
        <w:trPr>
          <w:trHeight w:val="511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转化医学研究院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周玉洁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0791-83827165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408359842@qq.com</w:t>
            </w:r>
          </w:p>
        </w:tc>
      </w:tr>
      <w:tr w:rsidR="007707BD">
        <w:trPr>
          <w:trHeight w:val="511"/>
        </w:trPr>
        <w:tc>
          <w:tcPr>
            <w:tcW w:w="2235" w:type="dxa"/>
            <w:vAlign w:val="center"/>
          </w:tcPr>
          <w:p w:rsidR="007707BD" w:rsidRDefault="00634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2011</w:t>
            </w:r>
            <w:r>
              <w:rPr>
                <w:rFonts w:hint="eastAsia"/>
                <w:sz w:val="24"/>
                <w:szCs w:val="24"/>
              </w:rPr>
              <w:t>协同创新中心</w:t>
            </w:r>
          </w:p>
        </w:tc>
        <w:tc>
          <w:tcPr>
            <w:tcW w:w="6804" w:type="dxa"/>
            <w:vAlign w:val="center"/>
          </w:tcPr>
          <w:p w:rsidR="007707BD" w:rsidRDefault="00634A5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刘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唤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sz w:val="24"/>
                <w:szCs w:val="24"/>
              </w:rPr>
              <w:t xml:space="preserve">0791- 86363205  </w:t>
            </w:r>
            <w:r>
              <w:rPr>
                <w:rFonts w:hint="eastAsia"/>
                <w:b/>
                <w:sz w:val="24"/>
                <w:szCs w:val="24"/>
              </w:rPr>
              <w:t>邮箱：</w:t>
            </w:r>
            <w:r>
              <w:rPr>
                <w:rFonts w:hint="eastAsia"/>
                <w:b/>
                <w:sz w:val="24"/>
                <w:szCs w:val="24"/>
              </w:rPr>
              <w:t>929571217@qq.com</w:t>
            </w:r>
          </w:p>
        </w:tc>
      </w:tr>
    </w:tbl>
    <w:p w:rsidR="007707BD" w:rsidRDefault="007707BD">
      <w:pPr>
        <w:jc w:val="center"/>
        <w:rPr>
          <w:sz w:val="24"/>
          <w:szCs w:val="24"/>
        </w:rPr>
      </w:pPr>
    </w:p>
    <w:p w:rsidR="007707BD" w:rsidRDefault="00634A53">
      <w:pPr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     </w:t>
      </w:r>
    </w:p>
    <w:p w:rsidR="007707BD" w:rsidRDefault="00634A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南昌大学医学部</w:t>
      </w:r>
    </w:p>
    <w:p w:rsidR="007707BD" w:rsidRDefault="00634A53">
      <w:pPr>
        <w:widowControl/>
        <w:spacing w:line="420" w:lineRule="atLeast"/>
        <w:ind w:leftChars="414" w:left="869" w:right="616"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5A0B6F"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sectPr w:rsidR="0077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A8" w:rsidRDefault="00BB15A8" w:rsidP="005A0B6F">
      <w:r>
        <w:separator/>
      </w:r>
    </w:p>
  </w:endnote>
  <w:endnote w:type="continuationSeparator" w:id="0">
    <w:p w:rsidR="00BB15A8" w:rsidRDefault="00BB15A8" w:rsidP="005A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A8" w:rsidRDefault="00BB15A8" w:rsidP="005A0B6F">
      <w:r>
        <w:separator/>
      </w:r>
    </w:p>
  </w:footnote>
  <w:footnote w:type="continuationSeparator" w:id="0">
    <w:p w:rsidR="00BB15A8" w:rsidRDefault="00BB15A8" w:rsidP="005A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MWJkOWI3MmUyMDMwMTcwYmYwMzQ2NTVjYmZmY2EifQ=="/>
  </w:docVars>
  <w:rsids>
    <w:rsidRoot w:val="00C7118C"/>
    <w:rsid w:val="00025AF3"/>
    <w:rsid w:val="00065EE5"/>
    <w:rsid w:val="0007142F"/>
    <w:rsid w:val="000B3E5E"/>
    <w:rsid w:val="00141985"/>
    <w:rsid w:val="0015427C"/>
    <w:rsid w:val="0019108B"/>
    <w:rsid w:val="002758B7"/>
    <w:rsid w:val="00291035"/>
    <w:rsid w:val="00293F76"/>
    <w:rsid w:val="002B4756"/>
    <w:rsid w:val="002D02DE"/>
    <w:rsid w:val="002E2096"/>
    <w:rsid w:val="00300670"/>
    <w:rsid w:val="0034417B"/>
    <w:rsid w:val="003B1785"/>
    <w:rsid w:val="003C587C"/>
    <w:rsid w:val="004150B3"/>
    <w:rsid w:val="00443959"/>
    <w:rsid w:val="00461472"/>
    <w:rsid w:val="004925E6"/>
    <w:rsid w:val="004B622C"/>
    <w:rsid w:val="00512F6A"/>
    <w:rsid w:val="00525FD9"/>
    <w:rsid w:val="00553705"/>
    <w:rsid w:val="0057605F"/>
    <w:rsid w:val="00576DBE"/>
    <w:rsid w:val="00577F51"/>
    <w:rsid w:val="00580D31"/>
    <w:rsid w:val="005963E8"/>
    <w:rsid w:val="005A0B6F"/>
    <w:rsid w:val="005B55E6"/>
    <w:rsid w:val="005E2FCC"/>
    <w:rsid w:val="00600613"/>
    <w:rsid w:val="00632E1E"/>
    <w:rsid w:val="00634A53"/>
    <w:rsid w:val="00662CD2"/>
    <w:rsid w:val="006668ED"/>
    <w:rsid w:val="006B2EDB"/>
    <w:rsid w:val="006F5218"/>
    <w:rsid w:val="007029F5"/>
    <w:rsid w:val="00715CAE"/>
    <w:rsid w:val="0073674A"/>
    <w:rsid w:val="00750E1D"/>
    <w:rsid w:val="00763987"/>
    <w:rsid w:val="007707BD"/>
    <w:rsid w:val="007A5158"/>
    <w:rsid w:val="007A7A3D"/>
    <w:rsid w:val="00800354"/>
    <w:rsid w:val="00892CE1"/>
    <w:rsid w:val="00894080"/>
    <w:rsid w:val="008C3641"/>
    <w:rsid w:val="008D120A"/>
    <w:rsid w:val="008D4E40"/>
    <w:rsid w:val="008E1376"/>
    <w:rsid w:val="00955688"/>
    <w:rsid w:val="009740AC"/>
    <w:rsid w:val="009740DB"/>
    <w:rsid w:val="009D1A81"/>
    <w:rsid w:val="00A115DA"/>
    <w:rsid w:val="00A44BE2"/>
    <w:rsid w:val="00AB31EB"/>
    <w:rsid w:val="00AC147F"/>
    <w:rsid w:val="00B03507"/>
    <w:rsid w:val="00BB15A8"/>
    <w:rsid w:val="00C34954"/>
    <w:rsid w:val="00C4210D"/>
    <w:rsid w:val="00C4236C"/>
    <w:rsid w:val="00C51881"/>
    <w:rsid w:val="00C70E9B"/>
    <w:rsid w:val="00C7118C"/>
    <w:rsid w:val="00C9001E"/>
    <w:rsid w:val="00C9109C"/>
    <w:rsid w:val="00CC153B"/>
    <w:rsid w:val="00CD4F1C"/>
    <w:rsid w:val="00CE0E49"/>
    <w:rsid w:val="00D415D5"/>
    <w:rsid w:val="00DF2B77"/>
    <w:rsid w:val="00EB0DBA"/>
    <w:rsid w:val="00EB386D"/>
    <w:rsid w:val="00EB6F0D"/>
    <w:rsid w:val="00EF195F"/>
    <w:rsid w:val="00F03E2D"/>
    <w:rsid w:val="00F23DF4"/>
    <w:rsid w:val="00F36522"/>
    <w:rsid w:val="00FA5E63"/>
    <w:rsid w:val="00FA748D"/>
    <w:rsid w:val="018362EB"/>
    <w:rsid w:val="06374D70"/>
    <w:rsid w:val="08427B9A"/>
    <w:rsid w:val="13174A14"/>
    <w:rsid w:val="27BB00B7"/>
    <w:rsid w:val="28314492"/>
    <w:rsid w:val="2DBB27E5"/>
    <w:rsid w:val="2F653D26"/>
    <w:rsid w:val="31CB277D"/>
    <w:rsid w:val="3BE32D33"/>
    <w:rsid w:val="41286035"/>
    <w:rsid w:val="44F928A1"/>
    <w:rsid w:val="4A6D1753"/>
    <w:rsid w:val="5117636E"/>
    <w:rsid w:val="5399353B"/>
    <w:rsid w:val="5E8A166F"/>
    <w:rsid w:val="633A3541"/>
    <w:rsid w:val="63CF1FE3"/>
    <w:rsid w:val="663B3A4E"/>
    <w:rsid w:val="66964565"/>
    <w:rsid w:val="78ED1D17"/>
    <w:rsid w:val="7A6B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232</Words>
  <Characters>1327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zengrong</dc:creator>
  <cp:lastModifiedBy>lenovo</cp:lastModifiedBy>
  <cp:revision>27</cp:revision>
  <cp:lastPrinted>2024-05-20T02:05:00Z</cp:lastPrinted>
  <dcterms:created xsi:type="dcterms:W3CDTF">2020-07-20T08:28:00Z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5BC8BB3348CF4FA285D33CA2FB5B0384_12</vt:lpwstr>
  </property>
</Properties>
</file>